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3148" w:rsidRPr="00AC5A70" w:rsidRDefault="00B13148" w:rsidP="00B13148">
      <w:pPr>
        <w:spacing w:after="0" w:line="240" w:lineRule="atLeast"/>
        <w:jc w:val="both"/>
        <w:rPr>
          <w:rFonts w:ascii="Times New Roman" w:eastAsia="Times New Roman" w:hAnsi="Times New Roman" w:cs="Times New Roman"/>
          <w:lang w:eastAsia="ru-RU"/>
        </w:rPr>
      </w:pP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color w:val="0000FF"/>
          <w:u w:val="single"/>
          <w:lang w:eastAsia="ru-RU"/>
        </w:rPr>
        <w:t xml:space="preserve">Новый закон "Об образовании РФ" </w:t>
      </w:r>
      <w:hyperlink r:id="rId5" w:tooltip="Печать" w:history="1">
        <w:r w:rsidRPr="00AC5A70">
          <w:rPr>
            <w:rFonts w:ascii="Times New Roman" w:eastAsia="Times New Roman" w:hAnsi="Times New Roman" w:cs="Times New Roman"/>
            <w:color w:val="0000F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Печать" href="http://edugid.ru/zakon-ob-obrazovanii-v-rf?tmpl=component&amp;print=1&amp;page=" title="&quot;Печать&quot;" style="width:24pt;height:24pt" o:button="t"/>
          </w:pict>
        </w:r>
      </w:hyperlink>
      <w:hyperlink r:id="rId6" w:tooltip="PDF" w:history="1">
        <w:r w:rsidRPr="00AC5A70">
          <w:rPr>
            <w:rFonts w:ascii="Times New Roman" w:eastAsia="Times New Roman" w:hAnsi="Times New Roman" w:cs="Times New Roman"/>
            <w:color w:val="0000FF"/>
            <w:lang w:eastAsia="ru-RU"/>
          </w:rPr>
          <w:pict>
            <v:shape id="_x0000_i1028" type="#_x0000_t75" alt="PDF" href="http://edugid.ru/zakon-ob-obrazovanii-v-rf?format=pdf" title="&quot;PDF&quot;" style="width:24pt;height:24pt" o:button="t"/>
          </w:pict>
        </w:r>
      </w:hyperlink>
    </w:p>
    <w:p w:rsidR="00B13148" w:rsidRPr="00AC5A70" w:rsidRDefault="00B13148" w:rsidP="00B13148">
      <w:pPr>
        <w:spacing w:after="0" w:line="240" w:lineRule="atLeast"/>
        <w:jc w:val="center"/>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Федеральный закон от 29 декабря 2012 г. N 273-ФЗ</w:t>
      </w:r>
    </w:p>
    <w:p w:rsidR="00B13148" w:rsidRPr="00AC5A70" w:rsidRDefault="00B13148" w:rsidP="00B13148">
      <w:pPr>
        <w:spacing w:after="0" w:line="240" w:lineRule="atLeast"/>
        <w:jc w:val="center"/>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"Об образовании в Российской Федерации"</w:t>
      </w:r>
    </w:p>
    <w:p w:rsidR="00B13148" w:rsidRPr="00AC5A70" w:rsidRDefault="00B13148" w:rsidP="00B13148">
      <w:pPr>
        <w:spacing w:after="0" w:line="240" w:lineRule="atLeast"/>
        <w:jc w:val="center"/>
        <w:rPr>
          <w:rFonts w:ascii="Times New Roman" w:eastAsia="Times New Roman" w:hAnsi="Times New Roman" w:cs="Times New Roman"/>
          <w:b/>
          <w:bCs/>
          <w:lang w:eastAsia="ru-RU"/>
        </w:rPr>
      </w:pPr>
      <w:proofErr w:type="gramStart"/>
      <w:r w:rsidRPr="00AC5A70">
        <w:rPr>
          <w:rFonts w:ascii="Times New Roman" w:eastAsia="Times New Roman" w:hAnsi="Times New Roman" w:cs="Times New Roman"/>
          <w:b/>
          <w:bCs/>
          <w:lang w:eastAsia="ru-RU"/>
        </w:rPr>
        <w:t>Принят</w:t>
      </w:r>
      <w:proofErr w:type="gramEnd"/>
      <w:r w:rsidRPr="00AC5A70">
        <w:rPr>
          <w:rFonts w:ascii="Times New Roman" w:eastAsia="Times New Roman" w:hAnsi="Times New Roman" w:cs="Times New Roman"/>
          <w:b/>
          <w:bCs/>
          <w:lang w:eastAsia="ru-RU"/>
        </w:rPr>
        <w:t xml:space="preserve"> Государственной Думой 21 декабря 2012 года</w:t>
      </w:r>
    </w:p>
    <w:p w:rsidR="00B13148" w:rsidRPr="00AC5A70" w:rsidRDefault="00B13148" w:rsidP="00B13148">
      <w:pPr>
        <w:spacing w:after="0" w:line="240" w:lineRule="atLeast"/>
        <w:jc w:val="center"/>
        <w:rPr>
          <w:rFonts w:ascii="Times New Roman" w:eastAsia="Times New Roman" w:hAnsi="Times New Roman" w:cs="Times New Roman"/>
          <w:b/>
          <w:bCs/>
          <w:lang w:eastAsia="ru-RU"/>
        </w:rPr>
      </w:pPr>
      <w:proofErr w:type="gramStart"/>
      <w:r w:rsidRPr="00AC5A70">
        <w:rPr>
          <w:rFonts w:ascii="Times New Roman" w:eastAsia="Times New Roman" w:hAnsi="Times New Roman" w:cs="Times New Roman"/>
          <w:b/>
          <w:bCs/>
          <w:lang w:eastAsia="ru-RU"/>
        </w:rPr>
        <w:t>Одобрен</w:t>
      </w:r>
      <w:proofErr w:type="gramEnd"/>
      <w:r w:rsidRPr="00AC5A70">
        <w:rPr>
          <w:rFonts w:ascii="Times New Roman" w:eastAsia="Times New Roman" w:hAnsi="Times New Roman" w:cs="Times New Roman"/>
          <w:b/>
          <w:bCs/>
          <w:lang w:eastAsia="ru-RU"/>
        </w:rPr>
        <w:t xml:space="preserve"> Советом Федерации 26 декабря 2012 года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ГАРАНТ:</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Настоящий Федеральный закон вступает в силу с 1 сентября 2013 г., за исключением положений, для которых статьей 111 установлены иные сроки вступления их в силу</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Глава 1. Общие положения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1. Предмет регулирования настоящего Федерального закона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Предметом регулирования настоящего Федерального закона являются общественные отношения, возникающие в сфере образования в связи с реализацией права на образование, обеспечением государственных гарантий прав и свобод человека в сфере образования и созданием условий для реализации права на образование (далее - отношения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Настоящий Федеральный закон устанавливает правовые, организационные и экономические основы образования в Российской Федерации, основные принципы государственной политики Российской Федерации в сфере образования, общие правила функционирования системы образования и осуществления образовательной деятельности, определяет правовое положение участников отношений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2. Основные понятия, используемые в настоящем Федеральном законе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Для целей настоящего Федерального закона применяются следующие основные понятия: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образование - единый целенаправленный процесс воспитания и обучения, являющийся общественно значимым благом и осуществляемый в интересах человека, семьи, общества и государства, а также совокупность приобретаемых знаний, умений, навыков, ценностных установок, опыта деятельности и </w:t>
      </w:r>
      <w:proofErr w:type="gramStart"/>
      <w:r w:rsidRPr="00AC5A70">
        <w:rPr>
          <w:rFonts w:ascii="Times New Roman" w:eastAsia="Times New Roman" w:hAnsi="Times New Roman" w:cs="Times New Roman"/>
          <w:lang w:eastAsia="ru-RU"/>
        </w:rPr>
        <w:t>компетенции</w:t>
      </w:r>
      <w:proofErr w:type="gramEnd"/>
      <w:r w:rsidRPr="00AC5A70">
        <w:rPr>
          <w:rFonts w:ascii="Times New Roman" w:eastAsia="Times New Roman" w:hAnsi="Times New Roman" w:cs="Times New Roman"/>
          <w:lang w:eastAsia="ru-RU"/>
        </w:rPr>
        <w:t xml:space="preserve"> определенных объема и сложности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воспитание - деятельность, направленная на развитие личности, создание условий для самоопределения и социализации обучающегося на основе </w:t>
      </w:r>
      <w:proofErr w:type="spellStart"/>
      <w:r w:rsidRPr="00AC5A70">
        <w:rPr>
          <w:rFonts w:ascii="Times New Roman" w:eastAsia="Times New Roman" w:hAnsi="Times New Roman" w:cs="Times New Roman"/>
          <w:lang w:eastAsia="ru-RU"/>
        </w:rPr>
        <w:t>социокультурных</w:t>
      </w:r>
      <w:proofErr w:type="spellEnd"/>
      <w:r w:rsidRPr="00AC5A70">
        <w:rPr>
          <w:rFonts w:ascii="Times New Roman" w:eastAsia="Times New Roman" w:hAnsi="Times New Roman" w:cs="Times New Roman"/>
          <w:lang w:eastAsia="ru-RU"/>
        </w:rPr>
        <w:t>, духовно-нравственных ценностей и принятых в обществе правил и норм поведения в интересах человека, семьи, общества и государства;</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3) обучение - целенаправленный процесс организации деятельности обучающихся по овладению знаниями, умениями, навыками и компетенцией, приобретению опыта деятельности, развитию способностей, приобретению опыта применения знаний в повседневной жизни и формированию у обучающихся мотивации получения образования в течение всей жизни;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уровень образования - завершенный цикл образования, характеризующийся определенной единой совокупностью требований;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квалификация - уровень знаний, умений, навыков и компетенции, характеризующий подготовленность к выполнению определенного вида профессиональной деятельности;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федеральный государственный образовательный стандарт - совокупность обязательных требований к образованию определенного уровня и (или) к профессии, специальности и направлению подготовки, утвержденных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образовательный стандарт - совокупность обязательных требований к высшему образованию по специальностям и направлениям подготовки, утвержденных образовательными организациями высшего образования, определенными настоящим Федеральным законом или указом Президента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8) федеральные государственные требования - обязательные требования к минимуму содержания, структуре дополнительных </w:t>
      </w:r>
      <w:proofErr w:type="spellStart"/>
      <w:r w:rsidRPr="00AC5A70">
        <w:rPr>
          <w:rFonts w:ascii="Times New Roman" w:eastAsia="Times New Roman" w:hAnsi="Times New Roman" w:cs="Times New Roman"/>
          <w:lang w:eastAsia="ru-RU"/>
        </w:rPr>
        <w:t>предпрофессиональных</w:t>
      </w:r>
      <w:proofErr w:type="spellEnd"/>
      <w:r w:rsidRPr="00AC5A70">
        <w:rPr>
          <w:rFonts w:ascii="Times New Roman" w:eastAsia="Times New Roman" w:hAnsi="Times New Roman" w:cs="Times New Roman"/>
          <w:lang w:eastAsia="ru-RU"/>
        </w:rPr>
        <w:t xml:space="preserve"> программ, условиям их реализации и срокам </w:t>
      </w:r>
      <w:proofErr w:type="gramStart"/>
      <w:r w:rsidRPr="00AC5A70">
        <w:rPr>
          <w:rFonts w:ascii="Times New Roman" w:eastAsia="Times New Roman" w:hAnsi="Times New Roman" w:cs="Times New Roman"/>
          <w:lang w:eastAsia="ru-RU"/>
        </w:rPr>
        <w:t>обучения по</w:t>
      </w:r>
      <w:proofErr w:type="gramEnd"/>
      <w:r w:rsidRPr="00AC5A70">
        <w:rPr>
          <w:rFonts w:ascii="Times New Roman" w:eastAsia="Times New Roman" w:hAnsi="Times New Roman" w:cs="Times New Roman"/>
          <w:lang w:eastAsia="ru-RU"/>
        </w:rPr>
        <w:t xml:space="preserve"> этим программам, утверждаемые в соответствии с настоящим Федеральным законом уполномоченными федеральными органами исполнительной власти;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9) образовательная программа - комплекс основных характеристик образования (объем, содержание, планируемые результаты), организационно-педагогических условий и в случаях, предусмотренных настоящим Федеральным законом, форм аттестации,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а также оценочных и методических материалов;</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 xml:space="preserve">10) примерная основная образовательная программа - учебно-методическая документация (примерный учебный план, примерный календарный учебный график, примерные рабочие программы учебных предметов, курсов, дисциплин (модулей), иных компонентов), определяющая рекомендуемые объем и содержание образования определенного уровня и (или) определенной направленности, планируемые </w:t>
      </w:r>
      <w:r w:rsidRPr="00AC5A70">
        <w:rPr>
          <w:rFonts w:ascii="Times New Roman" w:eastAsia="Times New Roman" w:hAnsi="Times New Roman" w:cs="Times New Roman"/>
          <w:lang w:eastAsia="ru-RU"/>
        </w:rPr>
        <w:lastRenderedPageBreak/>
        <w:t>результаты освоения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11) общее образование - вид образования, который направлен на развитие личности и приобретение в процессе освоения основных общеобразовательных программ знаний, умений, навыков и формирование компетенции, необходимых для жизни человека в обществе, осознанного выбора профессии и получения профессионального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12) профессиональное образование - вид образования, который направлен на приобретение </w:t>
      </w:r>
      <w:proofErr w:type="gramStart"/>
      <w:r w:rsidRPr="00AC5A70">
        <w:rPr>
          <w:rFonts w:ascii="Times New Roman" w:eastAsia="Times New Roman" w:hAnsi="Times New Roman" w:cs="Times New Roman"/>
          <w:lang w:eastAsia="ru-RU"/>
        </w:rPr>
        <w:t>обучающимися</w:t>
      </w:r>
      <w:proofErr w:type="gramEnd"/>
      <w:r w:rsidRPr="00AC5A70">
        <w:rPr>
          <w:rFonts w:ascii="Times New Roman" w:eastAsia="Times New Roman" w:hAnsi="Times New Roman" w:cs="Times New Roman"/>
          <w:lang w:eastAsia="ru-RU"/>
        </w:rPr>
        <w:t xml:space="preserve"> в процессе освоения основных профессиональных образовательных программ знаний, умений, навыков и формирование компетенции определенных уровня и объема, позволяющих вести профессиональную деятельность в определенной сфере и (или) выполнять работу по конкретным профессии или специальности;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13) профессиональное обучение - вид образования, который направлен на приобретение </w:t>
      </w:r>
      <w:proofErr w:type="gramStart"/>
      <w:r w:rsidRPr="00AC5A70">
        <w:rPr>
          <w:rFonts w:ascii="Times New Roman" w:eastAsia="Times New Roman" w:hAnsi="Times New Roman" w:cs="Times New Roman"/>
          <w:lang w:eastAsia="ru-RU"/>
        </w:rPr>
        <w:t>обучающимися</w:t>
      </w:r>
      <w:proofErr w:type="gramEnd"/>
      <w:r w:rsidRPr="00AC5A70">
        <w:rPr>
          <w:rFonts w:ascii="Times New Roman" w:eastAsia="Times New Roman" w:hAnsi="Times New Roman" w:cs="Times New Roman"/>
          <w:lang w:eastAsia="ru-RU"/>
        </w:rPr>
        <w:t xml:space="preserve"> знаний, умений, навыков и формирование компетенции, необходимых для выполнения определенных трудовых, служебных функций (определенных видов трудовой, служебной деятельности, профессий);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14) дополнительное образование - вид образования, который направлен на всестороннее удовлетворение образовательных потребностей человека в интеллектуальном, духовно-нравственном, физическом и (или) профессиональном совершенствовании и не сопровождается повышением уровня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15) </w:t>
      </w:r>
      <w:proofErr w:type="gramStart"/>
      <w:r w:rsidRPr="00AC5A70">
        <w:rPr>
          <w:rFonts w:ascii="Times New Roman" w:eastAsia="Times New Roman" w:hAnsi="Times New Roman" w:cs="Times New Roman"/>
          <w:lang w:eastAsia="ru-RU"/>
        </w:rPr>
        <w:t>обучающийся</w:t>
      </w:r>
      <w:proofErr w:type="gramEnd"/>
      <w:r w:rsidRPr="00AC5A70">
        <w:rPr>
          <w:rFonts w:ascii="Times New Roman" w:eastAsia="Times New Roman" w:hAnsi="Times New Roman" w:cs="Times New Roman"/>
          <w:lang w:eastAsia="ru-RU"/>
        </w:rPr>
        <w:t xml:space="preserve"> - физическое лицо, осваивающее образовательную программу;</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16) </w:t>
      </w:r>
      <w:proofErr w:type="gramStart"/>
      <w:r w:rsidRPr="00AC5A70">
        <w:rPr>
          <w:rFonts w:ascii="Times New Roman" w:eastAsia="Times New Roman" w:hAnsi="Times New Roman" w:cs="Times New Roman"/>
          <w:lang w:eastAsia="ru-RU"/>
        </w:rPr>
        <w:t>обучающийся</w:t>
      </w:r>
      <w:proofErr w:type="gramEnd"/>
      <w:r w:rsidRPr="00AC5A70">
        <w:rPr>
          <w:rFonts w:ascii="Times New Roman" w:eastAsia="Times New Roman" w:hAnsi="Times New Roman" w:cs="Times New Roman"/>
          <w:lang w:eastAsia="ru-RU"/>
        </w:rPr>
        <w:t xml:space="preserve"> с ограниченными возможностями здоровья - физическое лицо, имеющее недостатки в физическом и (или) психологическом развитии, подтвержденные </w:t>
      </w:r>
      <w:proofErr w:type="spellStart"/>
      <w:r w:rsidRPr="00AC5A70">
        <w:rPr>
          <w:rFonts w:ascii="Times New Roman" w:eastAsia="Times New Roman" w:hAnsi="Times New Roman" w:cs="Times New Roman"/>
          <w:lang w:eastAsia="ru-RU"/>
        </w:rPr>
        <w:t>психолого-медико-педагогической</w:t>
      </w:r>
      <w:proofErr w:type="spellEnd"/>
      <w:r w:rsidRPr="00AC5A70">
        <w:rPr>
          <w:rFonts w:ascii="Times New Roman" w:eastAsia="Times New Roman" w:hAnsi="Times New Roman" w:cs="Times New Roman"/>
          <w:lang w:eastAsia="ru-RU"/>
        </w:rPr>
        <w:t xml:space="preserve"> комиссией и препятствующие получению образования без создания специальных условий;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17) образовательная деятельность - деятельность по реализации образовательных программ;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18) образовательная организация - некоммерческая организация, осуществляющая на основании лицензии образовательную деятельность в качестве основного вида деятельности в соответствии с целями, ради достижения которых такая организация создана;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19) организация, осуществляющая обучение, - юридическое лицо, осуществляющее на основании лицензии наряду с основной деятельностью образовательную деятельность в качестве дополнительного вида деятельности;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20) организации, осуществляющие образовательную деятельность, - образовательные организации, а также организации, осуществляющие обучение. В целях настоящего Федерального закона к организациям, осуществляющим образовательную деятельность, приравниваются индивидуальные предприниматели, осуществляющие образовательную деятельность, если иное не установлено настоящим Федеральным законом;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21)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22) учебный план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и, если иное не установлено настоящим Федеральным законом, формы промежуточной аттестации обучающихся;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23) 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24) практика - вид учебной деятельности, направленной на формирование, закрепление, развитие практических навыков и компетенции в процессе выполнения определенных видов работ, связанных с будущей профессиональной деятельностью;</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25) направленность (профиль) образования - ориентация образовательной программы на конкретные области знания и (или) виды деятельности, определяющая ее предметно-тематическое содержание, преобладающие виды учебной деятельности обучающегося и требования к результатам освоения образовательной программы;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26) средства обучения и воспитания - приборы, оборудование, включая спортивное оборудование и инвентарь, инструменты (в том числе музыкальные), учебно-наглядные пособия, компьютеры, информационно-телекоммуникационные сети, аппаратно-программные и аудиовизуальные средства, печатные и электронные образовательные и информационные ресурсы и иные материальные объекты, необходимые для организации образовательной деятельности;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27) инклюзивное образование -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28) адаптированная образовательная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29) качество образования - комплексная характеристика образовательной деятельности и подготовки обучающегося, выражающая степень их соответствия федеральным государственным образовательным стандартам, образовательным стандартам, федеральным государственным требованиям и (или)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образовательной программы;</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30) отношения в сфере образования - совокупность общественных отношений по реализации права граждан на образование, целью которых является освоение обучающимися содержания образовательных программ (образовательные отношения), и общественных отношений, которые связаны с образовательными отношениями и целью которых является создание условий для реализации прав граждан на образование;</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31) участники образовательных отношений - обучающиеся, родители (законные представители) несовершеннолетних обучающихся, педагогические работники и их представители, организации, осуществляющие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32) участники отношений в сфере образования - участники образовательных отношений и федеральные государственные органы, органы государственной власти субъектов Российской Федерации, органы местного самоуправления, работодатели и их объединения;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33) конфликт интересов педагогического работника -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34) присмотр и уход за детьми - комплекс мер по организации питания и хозяйственно-бытового обслуживания детей, обеспечению соблюдения ими личной гигиены и режима дня.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3. Основные принципы государственной политики и правового регулирования отношений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Государственная политика и правовое регулирование отношений в сфере образования основываются на следующих принципах: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признание приоритетности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обеспечение права каждого человека на образование, недопустимость дискриминации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единство образовательного пространства на территории Российской Федерации, защита и развитие этнокультурных особенностей и традиций народов Российской Федерации в условиях многонационального государства;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создание благоприятных условий для интеграции системы образования Российской Федерации с системами образования других государств на равноправной и взаимовыгодной основе;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светский характер образования в государственных, муниципальных организациях, осуществляющих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7) свобода выбора получения образования согласно склонностям и потребностям человека, создание условий для самореализации каждого человека, свободное развитие его способностей, включая предоставление права выбора форм получения образования, форм обучения, организации, осуществляющей образовательную деятельность, направленности образования в пределах, предоставленных системой образования, а также предоставление педагогическим работникам свободы в выборе форм обучения, методов обучения и воспитания;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обеспечение права на образование в течение всей жизни в соответствии с потребностями личности, адаптивность системы образования к уровню подготовки, особенностям развития, способностям и интересам человека;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автономия образовательных организаций, академические права и свободы педагогических работников и обучающихся, предусмотренные настоящим Федеральным законом, информационная открытость и публичная отчетность образовательных организаций;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10) </w:t>
      </w:r>
      <w:proofErr w:type="gramStart"/>
      <w:r w:rsidRPr="00AC5A70">
        <w:rPr>
          <w:rFonts w:ascii="Times New Roman" w:eastAsia="Times New Roman" w:hAnsi="Times New Roman" w:cs="Times New Roman"/>
          <w:lang w:eastAsia="ru-RU"/>
        </w:rPr>
        <w:t>демократический характер</w:t>
      </w:r>
      <w:proofErr w:type="gramEnd"/>
      <w:r w:rsidRPr="00AC5A70">
        <w:rPr>
          <w:rFonts w:ascii="Times New Roman" w:eastAsia="Times New Roman" w:hAnsi="Times New Roman" w:cs="Times New Roman"/>
          <w:lang w:eastAsia="ru-RU"/>
        </w:rPr>
        <w:t xml:space="preserve"> управления образованием, обеспечение прав педагогических работников, обучающихся, родителей (законных представителей) несовершеннолетних обучающихся на участие в управлении образовательными организациями;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11) недопустимость ограничения или устранения конкуренции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12) сочетание государственного и договорного регулирования отношений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Правительство Российской Федерации ежегодно в рамках обеспечения проведения единой государственной политики в сфере образования представляет Федеральному Собранию Российской </w:t>
      </w:r>
      <w:r w:rsidRPr="00AC5A70">
        <w:rPr>
          <w:rFonts w:ascii="Times New Roman" w:eastAsia="Times New Roman" w:hAnsi="Times New Roman" w:cs="Times New Roman"/>
          <w:lang w:eastAsia="ru-RU"/>
        </w:rPr>
        <w:lastRenderedPageBreak/>
        <w:t>Федерации доклад о реализации государственной политики в сфере образования и опубликовывает его на официальном сайте Правительства Российской Федерации в информационно-телекоммуникационной сети "Интернет" (далее - сеть "Интернет").</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4. Правовое регулирование отношений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Отношения в сфере образования регулируются Конституцией Российской Федерации, настоящим Федеральным законом,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(далее - законодательство об образовании).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Целями правового регулирования отношений в сфере образования являются установление государственных гарантий, механизмов реализации прав и свобод человека в сфере образования, создание условий развития системы образования, защита прав и интересов участников отношений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Основными задачами правового регулирования отношений в сфере образования являются: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обеспечение и защита конституционного права граждан Российской Федерации на образование;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создание правовых, экономических и финансовых условий для свободного функционирования и развития системы образования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создание правовых гарантий для согласования интересов участников отношений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определение правового положения участников отношений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создание условий для получения образования в Российской Федерации иностранными гражданами и лицами без гражданства;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разграничение полномочий в сфере образования между федеральными органами государственной власти, органами государственной власти субъектов Российской Федерации и органами местного самоуправления.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w:t>
      </w:r>
      <w:proofErr w:type="gramStart"/>
      <w:r w:rsidRPr="00AC5A70">
        <w:rPr>
          <w:rFonts w:ascii="Times New Roman" w:eastAsia="Times New Roman" w:hAnsi="Times New Roman" w:cs="Times New Roman"/>
          <w:lang w:eastAsia="ru-RU"/>
        </w:rPr>
        <w:t>Нормы, регулирующие отношения в сфере образования и содержащиеся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должны соответствовать настоящему Федеральному закону и не могут ограничивать права или снижать уровень предоставления гарантий по сравнению с гарантиями, установленными настоящим Федеральным законом.</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w:t>
      </w:r>
      <w:proofErr w:type="gramStart"/>
      <w:r w:rsidRPr="00AC5A70">
        <w:rPr>
          <w:rFonts w:ascii="Times New Roman" w:eastAsia="Times New Roman" w:hAnsi="Times New Roman" w:cs="Times New Roman"/>
          <w:lang w:eastAsia="ru-RU"/>
        </w:rPr>
        <w:t>В случае несоответствия норм, регулирующих отношения в сфере образования и содержащихся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нормам настоящего Федерального закона применяются нормы настоящего Федерального закона, если иное не установлено настоящим Федеральным законом.</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В случае</w:t>
      </w:r>
      <w:proofErr w:type="gramStart"/>
      <w:r w:rsidRPr="00AC5A70">
        <w:rPr>
          <w:rFonts w:ascii="Times New Roman" w:eastAsia="Times New Roman" w:hAnsi="Times New Roman" w:cs="Times New Roman"/>
          <w:lang w:eastAsia="ru-RU"/>
        </w:rPr>
        <w:t>,</w:t>
      </w:r>
      <w:proofErr w:type="gramEnd"/>
      <w:r w:rsidRPr="00AC5A70">
        <w:rPr>
          <w:rFonts w:ascii="Times New Roman" w:eastAsia="Times New Roman" w:hAnsi="Times New Roman" w:cs="Times New Roman"/>
          <w:lang w:eastAsia="ru-RU"/>
        </w:rPr>
        <w:t xml:space="preserve">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Действие законодательства об образовании распространяется на все организации, осуществляющие образовательную деятельность на территории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Законодательство об образовании в отношении Московского государственного университета имени М.В.Ломоносова, Санкт-Петербургского государственного университета, а также организаций, расположенных на территории инновационного центра "</w:t>
      </w:r>
      <w:proofErr w:type="spellStart"/>
      <w:r w:rsidRPr="00AC5A70">
        <w:rPr>
          <w:rFonts w:ascii="Times New Roman" w:eastAsia="Times New Roman" w:hAnsi="Times New Roman" w:cs="Times New Roman"/>
          <w:lang w:eastAsia="ru-RU"/>
        </w:rPr>
        <w:t>Сколково</w:t>
      </w:r>
      <w:proofErr w:type="spellEnd"/>
      <w:r w:rsidRPr="00AC5A70">
        <w:rPr>
          <w:rFonts w:ascii="Times New Roman" w:eastAsia="Times New Roman" w:hAnsi="Times New Roman" w:cs="Times New Roman"/>
          <w:lang w:eastAsia="ru-RU"/>
        </w:rPr>
        <w:t>" и осуществляющих образовательную деятельность, применяется с учетом особенностей, установленных специальными федеральными законами.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На граждан, проходящих федеральную государственную службу на должностях педагогических и научно-педагогических работников, а также на граждан, проходящих федеральную государственную службу и являющихся обучающимися, действие законодательства об образовании распространяется с особенностями, предусмотренными федеральными законами и иными нормативными правовыми актами Российской Федерации о государственной службе.</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5. Право на образование. Государственные гарантии реализации права на образование 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В Российской Федерации гарантируется право каждого человека на образование.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Право на образование в Российской Федерации гарантируется независимо от пола, расы, национальности, языка, происхождения, имущественного, социального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В Российской Федерации гарантируются общедоступность и бесплатность в соответствии с федеральными государственными образовательными стандартами дошкольного, начального общего, основного общего и среднего общего образования, среднего профессионального образования, а также на конкурсной основе бесплатность высшего образования, если образование данного уровня гражданин получает впервые.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4. В Российской Федерации реализация права каждого человека на образование обеспечивается путем создания федеральными государственными органами, органами государственной власти субъектов Российской Федерации и органами местного самоуправления соответствующих социально-экономических условий для его получения, расширения возможностей удовлетворять потребности человека в получении образования различных уровня и направленности в течение всей жизни.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В целях реализации права каждого человека на образование федеральными государственными органами, органами государственной власти субъектов Российской Федерации и органами местного самоуправления: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1) создаются необходимые условия для получения без дискриминации качественного образования лицами с ограниченными возможностями здоровья,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 способов общения и 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w:t>
      </w:r>
      <w:proofErr w:type="gramEnd"/>
      <w:r w:rsidRPr="00AC5A70">
        <w:rPr>
          <w:rFonts w:ascii="Times New Roman" w:eastAsia="Times New Roman" w:hAnsi="Times New Roman" w:cs="Times New Roman"/>
          <w:lang w:eastAsia="ru-RU"/>
        </w:rPr>
        <w:t xml:space="preserve"> лиц, в том числе посредством организации инклюзивного образования лиц с ограниченными возможностями здоровья;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оказывается содействие лицам, которые проявили выдающиеся способности и к которым в соответствии с настоящим Федеральным законом относятся обучающиеся, показавшие высокий уровень интеллектуального развития и творческих способностей в определенной сфере учебной и научно-исследовательской деятельности, в научно-техническом и художественном творчестве, в физической культуре и спорте;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осуществляется полностью или частично финансовое обеспечение содержания лиц, нуждающихся в социальной поддержке в соответствии с законодательством Российской Федерации, в период получения ими образования.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6. Полномочия федеральных органов государственной власти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К полномочиям федеральных органов государственной власти в сфере образования относятся: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разработка и проведение единой государственной политики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организация предоставления высшего образования, включая обеспечение государственных гарантий реализации права на получение на конкурсной основе бесплатно высшего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организация предоставления дополнительного профессионального образования в федеральных государственных образовательных организациях;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разработка, утверждение и реализация государственных программ Российской Федерации, федеральных целевых программ, реализация международных программ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создание, реорганизация, ликвидация федеральных государственных образовательных организаций, осуществление функций и полномочий учредителя федеральных государственных образовательных организаций;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утверждение федеральных государственных образовательных стандартов, установление федеральных государственных требований;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лицензирование образовательной деятельности: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а) организаций, осуществляющих образовательную деятельность по образовательным программам высшего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б) федеральных государственных профессиональных образовательных организаций, реализующих образовательные программы среднего профессионального образования в сферах обороны, производства продукции по оборонному заказу, внутренних дел, безопасности, ядерной энергетики, транспорта и связи, наукоемкого производства по специальностям, перечень которых утверждается Правительством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в) российских образовательных организаций, расположенных за пределами территории Российской Федерации, образовательных организаций, созданных в соответствии с международными договорами Российской Федерации, а также осуществляющих образовательную деятельность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организациях;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г) иностранных образовательных организаций, осуществляющих образовательную деятельность по месту нахождения филиала на территории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государственная аккредитация образовательной деятельности организаций, осуществляющих образовательную деятельность и указанных в пункте 7 настоящей части, а также иностранных образовательных организаций, осуществляющих образовательную деятельность за пределами территории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государственный контроль (надзор) в сфере образования за деятельностью организаций, указанных в пункте 7 настоящей части, а также органов исполнительной власти субъектов Российской Федерации, осуществляющих государственное управление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формирование и ведение федеральных информационных систем, федеральных баз данных в сфере образования, в том числе обеспечение конфиденциальности содержащихся в них персональных данных в соответствии с законодательством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11) установление и присвоение государственных наград, почетных званий, ведомственных наград и званий работникам системы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12) разработка прогнозов подготовки кадров, требований к подготовке кадров на основе прогноза потребностей рынка труда;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13) обеспечение осуществления мониторинга в системе образования на федеральном уровне;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14) осуществление иных полномочий в сфере образования, установленных в соответствии с настоящим Федеральным законом.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и среднего профессионального образования.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7. Полномочия Российской Федерации в сфере образования, переданные для осуществления органам государственной власти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К полномочиям Российской Федерации в сфере образования, переданным для осуществления органам государственной власти субъектов Российской Федерации (далее также - переданные полномочия), относятся следующие полномочия: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государственный контроль (надзор) в сфере образования за деятельностью организаций, осуществляющих образовательную деятельность на территории субъекта Российской Федерации (за исключением организаций, указанных в пункте 7 части 1 статьи 6 настоящего Федерального закона), а также органов местного самоуправления, осуществляющих управление в сфере образования на соответствующей территории;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лицензирование образовательной деятельности организаций, осуществляющих образовательную деятельность на территории субъекта Российской Федерации (за исключением организаций, указанных в пункте 7 части 1 статьи 6 настоящего Федерального закона);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государственная аккредитация образовательной деятельности организаций, осуществляющих образовательную деятельность на территории субъекта Российской Федерации (за исключением организаций, указанных в пункте 7 части 1 статьи 6 настоящего Федерального закона);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подтверждение документов об образовании и (или) о квалификации.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w:t>
      </w:r>
      <w:proofErr w:type="gramStart"/>
      <w:r w:rsidRPr="00AC5A70">
        <w:rPr>
          <w:rFonts w:ascii="Times New Roman" w:eastAsia="Times New Roman" w:hAnsi="Times New Roman" w:cs="Times New Roman"/>
          <w:lang w:eastAsia="ru-RU"/>
        </w:rPr>
        <w:t>Финансовое обеспечение осуществления переданных полномочий, за исключением полномочий, указанных в части 10 настоящей статьи, осуществляется за счет субвенций из федерального бюджета, а также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w:t>
      </w:r>
      <w:proofErr w:type="gramEnd"/>
      <w:r w:rsidRPr="00AC5A70">
        <w:rPr>
          <w:rFonts w:ascii="Times New Roman" w:eastAsia="Times New Roman" w:hAnsi="Times New Roman" w:cs="Times New Roman"/>
          <w:lang w:eastAsia="ru-RU"/>
        </w:rPr>
        <w:t xml:space="preserve"> бюджет субъекта Российской Федерации в соответствии с Бюджетным кодексом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Общий размер субвенций из федерального бюджета бюджетам субъектов Российской Федерации на осуществление переданных полномочий определяется на основании методики, утвержденной Правительством Российской Федерации, исходя </w:t>
      </w:r>
      <w:proofErr w:type="gramStart"/>
      <w:r w:rsidRPr="00AC5A70">
        <w:rPr>
          <w:rFonts w:ascii="Times New Roman" w:eastAsia="Times New Roman" w:hAnsi="Times New Roman" w:cs="Times New Roman"/>
          <w:lang w:eastAsia="ru-RU"/>
        </w:rPr>
        <w:t>из</w:t>
      </w:r>
      <w:proofErr w:type="gramEnd"/>
      <w:r w:rsidRPr="00AC5A70">
        <w:rPr>
          <w:rFonts w:ascii="Times New Roman" w:eastAsia="Times New Roman" w:hAnsi="Times New Roman" w:cs="Times New Roman"/>
          <w:lang w:eastAsia="ru-RU"/>
        </w:rPr>
        <w:t>:</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количества муниципальных районов и городских округов на территории субъекта Российской Федерации, внутригородских муниципальных образований городов федерального значения Москвы и Санкт-Петербурга;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количества организаций, осуществляющих образовательную деятельность, и их филиалов, в отношении которых полномочия по государственному контролю (надзору) в сфере образования, лицензированию образовательной деятельности и государственной аккредитации образовательной деятельности переданы органам государственной власти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Средства на осуществление переданных полномочий носят целевой характер и не могут быть использованы на другие цели.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В случае использования средств, предусмотренных на осуществление переданных полномочий, не по целевому назначению федеральный орган исполнительной власти, осуществляющий функции по контролю и надзору в финансово-бюджетной сфере, осуществляет взыскание указанных сре</w:t>
      </w:r>
      <w:proofErr w:type="gramStart"/>
      <w:r w:rsidRPr="00AC5A70">
        <w:rPr>
          <w:rFonts w:ascii="Times New Roman" w:eastAsia="Times New Roman" w:hAnsi="Times New Roman" w:cs="Times New Roman"/>
          <w:lang w:eastAsia="ru-RU"/>
        </w:rPr>
        <w:t>дств в п</w:t>
      </w:r>
      <w:proofErr w:type="gramEnd"/>
      <w:r w:rsidRPr="00AC5A70">
        <w:rPr>
          <w:rFonts w:ascii="Times New Roman" w:eastAsia="Times New Roman" w:hAnsi="Times New Roman" w:cs="Times New Roman"/>
          <w:lang w:eastAsia="ru-RU"/>
        </w:rPr>
        <w:t>орядке, установленном бюджетным законодательством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1) принимает нормативные правовые акты по вопросам осуществления переданных полномочий, в том числе административные регламенты предоставления государственных услуг и исполнения государственных функций в сфере переданных полномочий, а также вправе устанавливать целевые прогнозные показатели осуществления переданных полномочий;</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осуществляет согласование назначения на должность руководителей органов исполнительной власти субъекта Российской Федерации, осуществляющих переданные полномочия;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по представлению федерального органа исполнительной власти, осуществляющего функции по контролю и надзору в сфере образования, вносит в Правительство Российской Федерации предложения об изъятии полномочий Российской Федерации в сфере образования, переданных для осуществления </w:t>
      </w:r>
      <w:r w:rsidRPr="00AC5A70">
        <w:rPr>
          <w:rFonts w:ascii="Times New Roman" w:eastAsia="Times New Roman" w:hAnsi="Times New Roman" w:cs="Times New Roman"/>
          <w:lang w:eastAsia="ru-RU"/>
        </w:rPr>
        <w:lastRenderedPageBreak/>
        <w:t>органам государственной власти субъектов Российской Федерации, у органов государственной власти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по результатам ежегодного доклада об осуществлении органами государственной власти субъектов Российской Федерации переданных полномочий подготавливает предложения о совершенствовании законодательства об образовании.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Федеральный орган исполнительной власти, осуществляющий функции по контролю и надзору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осуществляет контроль за нормативно-правовым регулированием, осуществляемым органами государственной власти субъектов Российской Федерации по вопросам переданных полномочий, с правом направления обязательных для исполнения предписаний об отмене нормативных правовых актов или о внесении в них изменений;</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2) осуществляет контроль и надзор за полнотой и качеством осуществления органами государственной власти субъектов Российской Федерации переданных полномочий с правом проведения проверок соответствующих органов государственной власти субъектов Российской Федерации, а также указанных в пункте 1 части 1 настоящей статьи организаций, осуществляющих образовательную деятельность, и обладает правом выдачи обязательных для исполнения предписаний об устранении выявленных нарушений, направления предложений об отстранении от</w:t>
      </w:r>
      <w:proofErr w:type="gramEnd"/>
      <w:r w:rsidRPr="00AC5A70">
        <w:rPr>
          <w:rFonts w:ascii="Times New Roman" w:eastAsia="Times New Roman" w:hAnsi="Times New Roman" w:cs="Times New Roman"/>
          <w:lang w:eastAsia="ru-RU"/>
        </w:rPr>
        <w:t xml:space="preserve"> должности должностных лиц органов исполнительной власти субъектов Российской Федерации, осуществляющих переданные полномочия, за неисполнение или ненадлежащее исполнение указанных полномочий;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осуществляет согласование структуры органов исполнительной власти субъектов Российской Федерации, осуществляющих переданные полномочия;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издает методические рекомендации и обязательные для исполнения инструктивные материалы по осуществлению органами исполнительной власти субъектов Российской Федерации переданных полномочий;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устанавливает требования к содержанию и формам отчетности, а также порядок представления отчетности об осуществлении переданных полномочий;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анализирует причины выявленных нарушений при осуществлении переданных полномочий, принимает меры по устранению выявленных нарушений;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представляет в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ежегодный доклад об осуществлении органами государственной власти субъектов Российской Федерации переданных полномочий.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назначает на должность руководителей органов исполнительной власти субъекта Российской Федерации, осуществляющих переданные полномочия,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утверждает по согласованию с федеральным органом исполнительной власти, осуществляющим функции по контролю и надзору в сфере образования, структуру органов исполнительной власти субъекта Российской Федерации, осуществляющих переданные полномочия;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организует деятельность по осуществлению переданных полномочий в соответствии с законодательством об образовании;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обеспечивает предоставление в федеральный орган исполнительной власти, осуществляющий функции по контролю и надзору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а) ежеквартального отчета о расходовании предоставленных субвенций, о достижении целевых прогнозных показателей;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б) необходимого количества экземпляров нормативных правовых актов, принимаемых органами государственной власти субъекта Российской Федерации, по вопросам переданных полномочий;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в) информации (в том числе баз данных), необходимой для формирования и ведения федеральных </w:t>
      </w:r>
      <w:proofErr w:type="gramStart"/>
      <w:r w:rsidRPr="00AC5A70">
        <w:rPr>
          <w:rFonts w:ascii="Times New Roman" w:eastAsia="Times New Roman" w:hAnsi="Times New Roman" w:cs="Times New Roman"/>
          <w:lang w:eastAsia="ru-RU"/>
        </w:rPr>
        <w:t>баз</w:t>
      </w:r>
      <w:proofErr w:type="gramEnd"/>
      <w:r w:rsidRPr="00AC5A70">
        <w:rPr>
          <w:rFonts w:ascii="Times New Roman" w:eastAsia="Times New Roman" w:hAnsi="Times New Roman" w:cs="Times New Roman"/>
          <w:lang w:eastAsia="ru-RU"/>
        </w:rPr>
        <w:t xml:space="preserve"> данных по вопросам контроля и надзора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5) имеет право до принятия нормативных правовых актов, указанных в пункте 1 части 6 настоящей статьи, утверждать административные регламенты предоставления государственных услуг и исполнения государственных функций в сфере переданных полномочий, если данные регламенты не противоречат нормативным правовым актам Российской Федерации (в том числе не содержат не предусмотренные такими актами дополнительные требования и ограничения в части реализации прав и свобод граждан</w:t>
      </w:r>
      <w:proofErr w:type="gramEnd"/>
      <w:r w:rsidRPr="00AC5A70">
        <w:rPr>
          <w:rFonts w:ascii="Times New Roman" w:eastAsia="Times New Roman" w:hAnsi="Times New Roman" w:cs="Times New Roman"/>
          <w:lang w:eastAsia="ru-RU"/>
        </w:rPr>
        <w:t>, прав и законных интересов организаций) и разрабатываются с учетом требований к регламентам предоставления федеральными органами исполнительной власти государственных услуг и исполнения государственных функций.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9. </w:t>
      </w:r>
      <w:proofErr w:type="gramStart"/>
      <w:r w:rsidRPr="00AC5A70">
        <w:rPr>
          <w:rFonts w:ascii="Times New Roman" w:eastAsia="Times New Roman" w:hAnsi="Times New Roman" w:cs="Times New Roman"/>
          <w:lang w:eastAsia="ru-RU"/>
        </w:rPr>
        <w:t xml:space="preserve">Контроль за расходованием средств на осуществление переданных полномочий осуществляется в пределах установленной компетенции федеральным органом исполнительной власти, осуществляющим функции по контролю и надзору в финансово-бюджетной сфере, федеральным органом исполнительной </w:t>
      </w:r>
      <w:r w:rsidRPr="00AC5A70">
        <w:rPr>
          <w:rFonts w:ascii="Times New Roman" w:eastAsia="Times New Roman" w:hAnsi="Times New Roman" w:cs="Times New Roman"/>
          <w:lang w:eastAsia="ru-RU"/>
        </w:rPr>
        <w:lastRenderedPageBreak/>
        <w:t>власти, осуществляющим функции по контролю и надзору в сфере образования, Счетной палатой Российской Федерации.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10. </w:t>
      </w:r>
      <w:proofErr w:type="gramStart"/>
      <w:r w:rsidRPr="00AC5A70">
        <w:rPr>
          <w:rFonts w:ascii="Times New Roman" w:eastAsia="Times New Roman" w:hAnsi="Times New Roman" w:cs="Times New Roman"/>
          <w:lang w:eastAsia="ru-RU"/>
        </w:rPr>
        <w:t>Финансовое обеспечение осуществления переданных полномочий по подтверждению документов об образовании и (или) о квалификации осуществляется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Бюджетным</w:t>
      </w:r>
      <w:proofErr w:type="gramEnd"/>
      <w:r w:rsidRPr="00AC5A70">
        <w:rPr>
          <w:rFonts w:ascii="Times New Roman" w:eastAsia="Times New Roman" w:hAnsi="Times New Roman" w:cs="Times New Roman"/>
          <w:lang w:eastAsia="ru-RU"/>
        </w:rPr>
        <w:t xml:space="preserve"> кодексом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8. Полномочия органов государственной власти субъектов Российской Федерации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К полномочиям органов государственной власти субъектов Российской Федерации в сфере образования относятся: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разработка и реализация региональных программ развития образования с учетом региональных социально-экономических, экологических, демографических, этнокультурных и других особенностей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создание, реорганизация, ликвидация образовательных организаций субъектов Российской Федерации, осуществление функций и полномочий учредителей образовательных организаций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ГАРАНТ:</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Пункт 3 части 1 статьи 8 вступает в силу с 1 января 2014 г.</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3)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 включая расходы на оплату труда, приобретение учебников и учебных пособий, средств обучения, игр, игрушек</w:t>
      </w:r>
      <w:proofErr w:type="gramEnd"/>
      <w:r w:rsidRPr="00AC5A70">
        <w:rPr>
          <w:rFonts w:ascii="Times New Roman" w:eastAsia="Times New Roman" w:hAnsi="Times New Roman" w:cs="Times New Roman"/>
          <w:lang w:eastAsia="ru-RU"/>
        </w:rPr>
        <w:t xml:space="preserve"> (за исключением расходов на содержание зданий и оплату коммунальных услуг), в соответствии с нормативами, определяемыми органами государственной власти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организация предоставления общего образования в государственных образовательных организациях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создание условий для осуществления присмотра и ухода за детьми, содержания детей в государственных образовательных организациях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ГАРАНТ:</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Пункт 6 части 1 статьи 8 вступает в силу с 1 января 2014 г.</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6) финансовое обеспечение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посредством предоставления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w:t>
      </w:r>
      <w:proofErr w:type="gramEnd"/>
      <w:r w:rsidRPr="00AC5A70">
        <w:rPr>
          <w:rFonts w:ascii="Times New Roman" w:eastAsia="Times New Roman" w:hAnsi="Times New Roman" w:cs="Times New Roman"/>
          <w:lang w:eastAsia="ru-RU"/>
        </w:rPr>
        <w:t xml:space="preserve"> содержание зданий и оплату коммунальных услуг), в соответствии с нормативами, указанными в пункте 3 настоящей части;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организация предоставления среднего профессионального образования, включая обеспечение государственных гарантий реализации права на получение общедоступного и бесплатного среднего профессионального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организация предоставления дополнительного образования детей в государственных образовательных организациях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организация предоставления дополнительного профессионального образования в государственных образовательных организациях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10) организация обеспечения муниципальных образовательных организаций и образовательных организаций субъектов Российской Федерации учебниками в соответствии с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учебными пособиями, допущенными к использованию при реализации указанных образовательных программ;</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11) обеспечение осуществления мониторинга в системе образования на уровне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12) организация предоставления психолого-педагогической, медицинской и социальной помощи </w:t>
      </w:r>
      <w:proofErr w:type="gramStart"/>
      <w:r w:rsidRPr="00AC5A70">
        <w:rPr>
          <w:rFonts w:ascii="Times New Roman" w:eastAsia="Times New Roman" w:hAnsi="Times New Roman" w:cs="Times New Roman"/>
          <w:lang w:eastAsia="ru-RU"/>
        </w:rPr>
        <w:t>обучающимся</w:t>
      </w:r>
      <w:proofErr w:type="gramEnd"/>
      <w:r w:rsidRPr="00AC5A70">
        <w:rPr>
          <w:rFonts w:ascii="Times New Roman" w:eastAsia="Times New Roman" w:hAnsi="Times New Roman" w:cs="Times New Roman"/>
          <w:lang w:eastAsia="ru-RU"/>
        </w:rPr>
        <w:t>, испытывающим трудности в освоении основных общеобразовательных программ, своем развитии и социальной адаптации;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13) осуществление иных установленных настоящим Федеральным законом полномочий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w:t>
      </w:r>
      <w:proofErr w:type="gramStart"/>
      <w:r w:rsidRPr="00AC5A70">
        <w:rPr>
          <w:rFonts w:ascii="Times New Roman" w:eastAsia="Times New Roman" w:hAnsi="Times New Roman" w:cs="Times New Roman"/>
          <w:lang w:eastAsia="ru-RU"/>
        </w:rPr>
        <w:t>Органы государственной власти субъектов Российской Федерации имеют право на дополнительное финансовое обеспечение мероприятий по организации питания обучающихся в муниципальных образовательных организациях и обучающихся в частных общеобразовательных организациях по имеющим государственную аккредитацию основным общеобразовательным программам, а также предоставление государственной поддержки дополнительного образования детей в муниципальных образовательных организациях.</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Органы государственной власти субъектов Российской Федерации вправе обеспечивать организацию предоставления на конкурсной основе высшего образования в образовательных организациях высшего образования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9. Полномочия органов местного самоуправления муниципальных районов и городских округов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К полномочиям органов местного самоуправления муниципальных районов и городских округов по решению вопросов местного значения в сфере образования относятся: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ГАРАНТ:</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Пункт 1 части 1 статьи 9 вступает в силу с 1 января 2014 г.</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создание условий для осуществления присмотра и ухода за детьми, содержания детей в муниципальных образовательных организациях;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создание, реорганизация, ликвидация муниципальных образовательных организаций (за исключением создания органами местного самоуправления муниципальных районов муниципальных образовательных организаций высшего образования), осуществление функций и полномочий учредителей муниципальных образовательных организаций;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обеспечение содержания зданий и сооружений муниципальных образовательных организаций, обустройство прилегающих к ним территорий;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учет детей, подлежащих </w:t>
      </w:r>
      <w:proofErr w:type="gramStart"/>
      <w:r w:rsidRPr="00AC5A70">
        <w:rPr>
          <w:rFonts w:ascii="Times New Roman" w:eastAsia="Times New Roman" w:hAnsi="Times New Roman" w:cs="Times New Roman"/>
          <w:lang w:eastAsia="ru-RU"/>
        </w:rPr>
        <w:t>обучению по</w:t>
      </w:r>
      <w:proofErr w:type="gramEnd"/>
      <w:r w:rsidRPr="00AC5A70">
        <w:rPr>
          <w:rFonts w:ascii="Times New Roman" w:eastAsia="Times New Roman" w:hAnsi="Times New Roman" w:cs="Times New Roman"/>
          <w:lang w:eastAsia="ru-RU"/>
        </w:rPr>
        <w:t xml:space="preserve"> образовательным программам дошкольного, начального общего, основного общего и среднего общего образования, закрепление муниципальных образовательных организаций за конкретными территориями муниципального района, городского округа;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осуществление иных установленных настоящим Федеральным законом полномочий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В субъектах Российской Федерации - городах федерального значения Москве и Санкт-Петербурге полномочия органов местного самоуправления внутригородских муниципальных образований в сфере образования, в том числе по закреплению образовательных организаций субъектов Российской Федерации за конкретными территориями, устанавливаются законами субъектов Российской Федерации - городов федерального значения Москвы и Санкт-Петербурга.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Органы местного самоуправления муниципальных районов имеют право на осуществление функций учредителей муниципальных образовательных организаций высшего образования, находящихся в их ведении по состоянию на 31 декабря 2008 года.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Органы местного самоуправления городских округов вправе обеспечивать организацию предоставления на конкурсной основе высшего образования в муниципальных образовательных организациях высшего образования.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Глава 2. Система образования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10. Структура системы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Система образования включает в себя: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федеральные государственные образовательные стандарты и федеральные государственные требования, образовательные стандарты, образовательные программы </w:t>
      </w:r>
      <w:proofErr w:type="gramStart"/>
      <w:r w:rsidRPr="00AC5A70">
        <w:rPr>
          <w:rFonts w:ascii="Times New Roman" w:eastAsia="Times New Roman" w:hAnsi="Times New Roman" w:cs="Times New Roman"/>
          <w:lang w:eastAsia="ru-RU"/>
        </w:rPr>
        <w:t>различных</w:t>
      </w:r>
      <w:proofErr w:type="gramEnd"/>
      <w:r w:rsidRPr="00AC5A70">
        <w:rPr>
          <w:rFonts w:ascii="Times New Roman" w:eastAsia="Times New Roman" w:hAnsi="Times New Roman" w:cs="Times New Roman"/>
          <w:lang w:eastAsia="ru-RU"/>
        </w:rPr>
        <w:t xml:space="preserve"> вида, уровня и (или) направленности;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организации, осуществляющие образовательную деятельность, педагогических работников, обучающихся и родителей (законных представителей) несовершеннолетних обучающихся;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созданные ими консультативные, совещательные и иные органы;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4) организации, осуществляющие обеспечение образовательной деятельности, оценку качества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объединения юридических лиц, работодателей и их объединений, общественные объединения, осуществляющие деятельность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Образование подразделяется на общее образование, профессиональное образование, дополнительное образование и профессиональное обучение, обеспечивающие возможность реализации права на образование в течение всей жизни (непрерывное образование).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Общее образование и профессиональное образование реализуются по уровням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В Российской Федерации устанавливаются следующие уровни общего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дошкольное образование;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начальное общее образование;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основное общее образование;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среднее общее образование.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В Российской Федерации устанавливаются следующие уровни профессионального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среднее профессиональное образование;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высшее образование - </w:t>
      </w:r>
      <w:proofErr w:type="spellStart"/>
      <w:r w:rsidRPr="00AC5A70">
        <w:rPr>
          <w:rFonts w:ascii="Times New Roman" w:eastAsia="Times New Roman" w:hAnsi="Times New Roman" w:cs="Times New Roman"/>
          <w:lang w:eastAsia="ru-RU"/>
        </w:rPr>
        <w:t>бакалавриат</w:t>
      </w:r>
      <w:proofErr w:type="spellEnd"/>
      <w:r w:rsidRPr="00AC5A70">
        <w:rPr>
          <w:rFonts w:ascii="Times New Roman" w:eastAsia="Times New Roman" w:hAnsi="Times New Roman" w:cs="Times New Roman"/>
          <w:lang w:eastAsia="ru-RU"/>
        </w:rPr>
        <w:t>;</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высшее образование - </w:t>
      </w:r>
      <w:proofErr w:type="spellStart"/>
      <w:r w:rsidRPr="00AC5A70">
        <w:rPr>
          <w:rFonts w:ascii="Times New Roman" w:eastAsia="Times New Roman" w:hAnsi="Times New Roman" w:cs="Times New Roman"/>
          <w:lang w:eastAsia="ru-RU"/>
        </w:rPr>
        <w:t>специалитет</w:t>
      </w:r>
      <w:proofErr w:type="spellEnd"/>
      <w:r w:rsidRPr="00AC5A70">
        <w:rPr>
          <w:rFonts w:ascii="Times New Roman" w:eastAsia="Times New Roman" w:hAnsi="Times New Roman" w:cs="Times New Roman"/>
          <w:lang w:eastAsia="ru-RU"/>
        </w:rPr>
        <w:t>, магистратура;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высшее образование - подготовка кадров высшей квалификации.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Дополнительное образование включает в себя такие подвиды, как дополнительное образование детей и взрослых и дополнительное профессиональное образование.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Система образования создает условия для непрерывного образования посредством реализации основных образовательных программ и различных дополнительных образовательных программ, предоставления возможности одновременного освоения нескольких образовательных программ, а также учета имеющихся образования, квалификации, опыта практической деятельности при получении образования.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11. Федеральные государственные образовательные стандарты и федеральные государственные требования. Образовательные стандарты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Федеральные государственные образовательные стандарты и федеральные государственные требования обеспечивают:</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единство образовательного пространства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преемственность основных образовательных программ;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вариативность содержания образовательных программ соответствующего уровня образования, возможность формирования образовательных программ различных уровня сложности и направленности с учетом образовательных потребностей и способностей обучающихся;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государственные гарантии уровня и качества образования на основе единства обязательных требований к условиям реализации основных образовательных программ и результатам их освоения.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Федеральные государственные образовательные стандарты, за исключением федерального государственного образовательного стандарта дошкольного образования, образовательные стандарты являются основой объективной оценки </w:t>
      </w:r>
      <w:proofErr w:type="gramStart"/>
      <w:r w:rsidRPr="00AC5A70">
        <w:rPr>
          <w:rFonts w:ascii="Times New Roman" w:eastAsia="Times New Roman" w:hAnsi="Times New Roman" w:cs="Times New Roman"/>
          <w:lang w:eastAsia="ru-RU"/>
        </w:rPr>
        <w:t>соответствия</w:t>
      </w:r>
      <w:proofErr w:type="gramEnd"/>
      <w:r w:rsidRPr="00AC5A70">
        <w:rPr>
          <w:rFonts w:ascii="Times New Roman" w:eastAsia="Times New Roman" w:hAnsi="Times New Roman" w:cs="Times New Roman"/>
          <w:lang w:eastAsia="ru-RU"/>
        </w:rPr>
        <w:t xml:space="preserve"> установленным требованиям образовательной деятельности и подготовки обучающихся, освоивших образовательные программы соответствующего уровня и соответствующей направленности, независимо от формы получения образования и формы обучения.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Федеральные государственные образовательные стандарты включают в себя требования </w:t>
      </w:r>
      <w:proofErr w:type="gramStart"/>
      <w:r w:rsidRPr="00AC5A70">
        <w:rPr>
          <w:rFonts w:ascii="Times New Roman" w:eastAsia="Times New Roman" w:hAnsi="Times New Roman" w:cs="Times New Roman"/>
          <w:lang w:eastAsia="ru-RU"/>
        </w:rPr>
        <w:t>к</w:t>
      </w:r>
      <w:proofErr w:type="gramEnd"/>
      <w:r w:rsidRPr="00AC5A70">
        <w:rPr>
          <w:rFonts w:ascii="Times New Roman" w:eastAsia="Times New Roman" w:hAnsi="Times New Roman" w:cs="Times New Roman"/>
          <w:lang w:eastAsia="ru-RU"/>
        </w:rPr>
        <w:t>:</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структуре основных образовательных программ (в том числе соотношению обязательной части основной образовательной программы и части, формируемой участниками образовательных отношений) и их объему;</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условиям реализации основных образовательных программ, в том числе кадровым, финансовым, материально-техническим и иным условиям;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результатам освоения основных образовательных программ.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Федеральными государственными образовательными стандартами устанавливаются сроки получения общего образования и профессионального образования с учетом различных форм обучения, образовательных технологий и особенностей отдельных категорий обучающихся.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Федеральные государственные образовательные стандарты общего образования разрабатываются по уровням образования, федеральные государственные образовательные стандарты профессионального образования могут разрабатываться также по профессиям, специальностям и направлениям подготовки по соответствующим уровням профессионального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В целях обеспечения реализации права на образование обучающихся с ограниченными возможностями здоровья устанавливаются федеральные государственные образовательные стандарты образования указанных лиц или включаются в федеральные государственные образовательные стандарты специальные требования.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При формировании федеральных государственных образовательных стандартов профессионального образования учитываются положения соответствующих профессиональных стандартов.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 xml:space="preserve">8. Перечни профессий, специальностей и направлений подготовки с указанием квалификации, присваиваемой по соответствующим профессиям, специальностям и направлениям подготовки, порядок формирования этих перечней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roofErr w:type="gramStart"/>
      <w:r w:rsidRPr="00AC5A70">
        <w:rPr>
          <w:rFonts w:ascii="Times New Roman" w:eastAsia="Times New Roman" w:hAnsi="Times New Roman" w:cs="Times New Roman"/>
          <w:lang w:eastAsia="ru-RU"/>
        </w:rPr>
        <w:t>При утверждении новых перечней профессий, специальностей и направлений подготовки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может устанавливаться соответствие указанных в этих перечнях отдельных профессий, специальностей и направлений подготовки профессиям, специальностям и направлениям подготовки, указанным в предыдущих перечнях профессий, специальностей и направлений подготовки.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Порядок разработки, утверждения федеральных государственных образовательных стандартов и внесения в них изменений устанавливается Правительством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10. </w:t>
      </w:r>
      <w:proofErr w:type="gramStart"/>
      <w:r w:rsidRPr="00AC5A70">
        <w:rPr>
          <w:rFonts w:ascii="Times New Roman" w:eastAsia="Times New Roman" w:hAnsi="Times New Roman" w:cs="Times New Roman"/>
          <w:lang w:eastAsia="ru-RU"/>
        </w:rPr>
        <w:t>Московский государственный университет имени М.В.Ломоносова, Санкт-Петербургский государственный университет, образовательные организации высшего образования, в отношении которых установлена категория "федеральный университет" или "национальный исследовательский университет", а также федеральные государственные образовательные организации высшего образования, перечень которых утверждается указом Президента Российской Федерации, вправе разрабатывать и утверждать самостоятельно образовательные стандарты по всем уровням высшего образования.</w:t>
      </w:r>
      <w:proofErr w:type="gramEnd"/>
      <w:r w:rsidRPr="00AC5A70">
        <w:rPr>
          <w:rFonts w:ascii="Times New Roman" w:eastAsia="Times New Roman" w:hAnsi="Times New Roman" w:cs="Times New Roman"/>
          <w:lang w:eastAsia="ru-RU"/>
        </w:rPr>
        <w:t xml:space="preserve"> Требования к условиям реализации и результатам освоения образовательных программ высшего образования, включенные в такие образовательные стандарты, не могут быть ниже соответствующих требований федеральных государственных образовательных стандартов.</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12. Образовательные программы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Образовательные программы определяют содержание образования. </w:t>
      </w:r>
      <w:proofErr w:type="gramStart"/>
      <w:r w:rsidRPr="00AC5A70">
        <w:rPr>
          <w:rFonts w:ascii="Times New Roman" w:eastAsia="Times New Roman" w:hAnsi="Times New Roman" w:cs="Times New Roman"/>
          <w:lang w:eastAsia="ru-RU"/>
        </w:rPr>
        <w:t xml:space="preserve">Содержание образования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учитывать разнообразие мировоззренческих подходов, способствовать реализации права обучающихся на свободный выбор мнений и убеждений, обеспечивать развитие способностей каждого человека, формирование и развитие его личности в соответствии с принятыми в семье и обществе духовно-нравственными и </w:t>
      </w:r>
      <w:proofErr w:type="spellStart"/>
      <w:r w:rsidRPr="00AC5A70">
        <w:rPr>
          <w:rFonts w:ascii="Times New Roman" w:eastAsia="Times New Roman" w:hAnsi="Times New Roman" w:cs="Times New Roman"/>
          <w:lang w:eastAsia="ru-RU"/>
        </w:rPr>
        <w:t>социокультурными</w:t>
      </w:r>
      <w:proofErr w:type="spellEnd"/>
      <w:r w:rsidRPr="00AC5A70">
        <w:rPr>
          <w:rFonts w:ascii="Times New Roman" w:eastAsia="Times New Roman" w:hAnsi="Times New Roman" w:cs="Times New Roman"/>
          <w:lang w:eastAsia="ru-RU"/>
        </w:rPr>
        <w:t xml:space="preserve"> ценностями.</w:t>
      </w:r>
      <w:proofErr w:type="gramEnd"/>
      <w:r w:rsidRPr="00AC5A70">
        <w:rPr>
          <w:rFonts w:ascii="Times New Roman" w:eastAsia="Times New Roman" w:hAnsi="Times New Roman" w:cs="Times New Roman"/>
          <w:lang w:eastAsia="ru-RU"/>
        </w:rPr>
        <w:t xml:space="preserve"> Содержание профессионального образования и профессионального обучения должно обеспечивать получение квалификации.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В Российской Федерации по уровням общего и профессионального образования, по профессиональному обучению реализуются основные образовательные программы, по дополнительному образованию - дополнительные образовательные программы.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К основным образовательным программам относятся: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основные общеобразовательные программы - образовательные программы дошкольного образования,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основные профессиональные образовательные программы: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а) образовательные программы среднего профессионального образования - программы подготовки квалифицированных рабочих, служащих, программы подготовки специалистов среднего звена;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б) образовательные программы высшего образования - программы </w:t>
      </w:r>
      <w:proofErr w:type="spellStart"/>
      <w:r w:rsidRPr="00AC5A70">
        <w:rPr>
          <w:rFonts w:ascii="Times New Roman" w:eastAsia="Times New Roman" w:hAnsi="Times New Roman" w:cs="Times New Roman"/>
          <w:lang w:eastAsia="ru-RU"/>
        </w:rPr>
        <w:t>бакалавриата</w:t>
      </w:r>
      <w:proofErr w:type="spellEnd"/>
      <w:r w:rsidRPr="00AC5A70">
        <w:rPr>
          <w:rFonts w:ascii="Times New Roman" w:eastAsia="Times New Roman" w:hAnsi="Times New Roman" w:cs="Times New Roman"/>
          <w:lang w:eastAsia="ru-RU"/>
        </w:rPr>
        <w:t xml:space="preserve">, программы </w:t>
      </w:r>
      <w:proofErr w:type="spellStart"/>
      <w:r w:rsidRPr="00AC5A70">
        <w:rPr>
          <w:rFonts w:ascii="Times New Roman" w:eastAsia="Times New Roman" w:hAnsi="Times New Roman" w:cs="Times New Roman"/>
          <w:lang w:eastAsia="ru-RU"/>
        </w:rPr>
        <w:t>специалитета</w:t>
      </w:r>
      <w:proofErr w:type="spellEnd"/>
      <w:r w:rsidRPr="00AC5A70">
        <w:rPr>
          <w:rFonts w:ascii="Times New Roman" w:eastAsia="Times New Roman" w:hAnsi="Times New Roman" w:cs="Times New Roman"/>
          <w:lang w:eastAsia="ru-RU"/>
        </w:rPr>
        <w:t xml:space="preserve">, программы магистратуры, программы подготовки научно-педагогических кадров в аспирантуре (адъюнктуре), программы ординатуры, программы </w:t>
      </w:r>
      <w:proofErr w:type="spellStart"/>
      <w:r w:rsidRPr="00AC5A70">
        <w:rPr>
          <w:rFonts w:ascii="Times New Roman" w:eastAsia="Times New Roman" w:hAnsi="Times New Roman" w:cs="Times New Roman"/>
          <w:lang w:eastAsia="ru-RU"/>
        </w:rPr>
        <w:t>ассистентуры-стажировки</w:t>
      </w:r>
      <w:proofErr w:type="spellEnd"/>
      <w:r w:rsidRPr="00AC5A70">
        <w:rPr>
          <w:rFonts w:ascii="Times New Roman" w:eastAsia="Times New Roman" w:hAnsi="Times New Roman" w:cs="Times New Roman"/>
          <w:lang w:eastAsia="ru-RU"/>
        </w:rPr>
        <w:t>;</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основные программы профессионального обучения - программы профессиональной подготовки по профессиям рабочих, должностям служащих, программы переподготовки рабочих, служащих, программы повышения квалификации рабочих, служащих.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К дополнительным образовательным программам относятся: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дополнительные общеобразовательные программы - дополнительные </w:t>
      </w:r>
      <w:proofErr w:type="spellStart"/>
      <w:r w:rsidRPr="00AC5A70">
        <w:rPr>
          <w:rFonts w:ascii="Times New Roman" w:eastAsia="Times New Roman" w:hAnsi="Times New Roman" w:cs="Times New Roman"/>
          <w:lang w:eastAsia="ru-RU"/>
        </w:rPr>
        <w:t>общеразвивающие</w:t>
      </w:r>
      <w:proofErr w:type="spellEnd"/>
      <w:r w:rsidRPr="00AC5A70">
        <w:rPr>
          <w:rFonts w:ascii="Times New Roman" w:eastAsia="Times New Roman" w:hAnsi="Times New Roman" w:cs="Times New Roman"/>
          <w:lang w:eastAsia="ru-RU"/>
        </w:rPr>
        <w:t xml:space="preserve"> программы, дополнительные </w:t>
      </w:r>
      <w:proofErr w:type="spellStart"/>
      <w:r w:rsidRPr="00AC5A70">
        <w:rPr>
          <w:rFonts w:ascii="Times New Roman" w:eastAsia="Times New Roman" w:hAnsi="Times New Roman" w:cs="Times New Roman"/>
          <w:lang w:eastAsia="ru-RU"/>
        </w:rPr>
        <w:t>предпрофессиональные</w:t>
      </w:r>
      <w:proofErr w:type="spellEnd"/>
      <w:r w:rsidRPr="00AC5A70">
        <w:rPr>
          <w:rFonts w:ascii="Times New Roman" w:eastAsia="Times New Roman" w:hAnsi="Times New Roman" w:cs="Times New Roman"/>
          <w:lang w:eastAsia="ru-RU"/>
        </w:rPr>
        <w:t xml:space="preserve"> программы;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дополнительные профессиональные программы - программы повышения квалификации, программы профессиональной переподготовки.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Образовательные программы самостоятельно разрабатываются и утверждаются организацией, осуществляющей образовательную деятельность, если настоящим Федеральным законом не установлено иное.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Образовательные программы дошкольного образования разрабатываются и утверждаются организацией, осуществляющей образовательную деятельность,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7. </w:t>
      </w:r>
      <w:proofErr w:type="gramStart"/>
      <w:r w:rsidRPr="00AC5A70">
        <w:rPr>
          <w:rFonts w:ascii="Times New Roman" w:eastAsia="Times New Roman" w:hAnsi="Times New Roman" w:cs="Times New Roman"/>
          <w:lang w:eastAsia="ru-RU"/>
        </w:rPr>
        <w:t xml:space="preserve">Организации, осуществляющие образовательную деятельность по имеющим государственную аккредитацию образовательным программам (за исключением образовательных программ высшего образования, реализуемых на основе образовательных стандартов, утвержденных образовательными организациями высшего образования самостоятельно), разрабатывают образовательные программы в </w:t>
      </w:r>
      <w:r w:rsidRPr="00AC5A70">
        <w:rPr>
          <w:rFonts w:ascii="Times New Roman" w:eastAsia="Times New Roman" w:hAnsi="Times New Roman" w:cs="Times New Roman"/>
          <w:lang w:eastAsia="ru-RU"/>
        </w:rPr>
        <w:lastRenderedPageBreak/>
        <w:t>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Образовательные организации высшего образования, имеющие в соответствии с настоящим Федеральным законом право самостоятельно разрабатывать и утверждать образовательные стандарты, разрабатывают соответствующие образовательные программы высшего образования на основе таких образовательных стандартов.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Примерные основные образовательные программы разрабатываются с учетом их уровня и направленности на основе федеральных государственных образовательных стандартов, если иное не установлено настоящим Федеральным законом.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Примерные основные образовательные программы включаются по результатам экспертизы в реестр примерных основных образовательных программ, являющийся государственной информационной системой. Информация, содержащаяся в реестре примерных основных образовательных программ, является общедоступной.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11. </w:t>
      </w:r>
      <w:proofErr w:type="gramStart"/>
      <w:r w:rsidRPr="00AC5A70">
        <w:rPr>
          <w:rFonts w:ascii="Times New Roman" w:eastAsia="Times New Roman" w:hAnsi="Times New Roman" w:cs="Times New Roman"/>
          <w:lang w:eastAsia="ru-RU"/>
        </w:rPr>
        <w:t>Порядок разработки примерных основных образовательных программ, проведения их экспертизы и ведения реестра примерных основных образовательных программ, особенности разработки, проведения экспертизы и включения в такой реестр примерных основных профессиональных образовательных программ, содержащих сведения, составляющие государственную тайну, и примерных основных профессиональных образовательных программ в области информационной безопасности, а также организации, которым предоставляется право ведения реестра примерных основных образовательных программ, устанавливаются федеральным органом</w:t>
      </w:r>
      <w:proofErr w:type="gramEnd"/>
      <w:r w:rsidRPr="00AC5A70">
        <w:rPr>
          <w:rFonts w:ascii="Times New Roman" w:eastAsia="Times New Roman" w:hAnsi="Times New Roman" w:cs="Times New Roman"/>
          <w:lang w:eastAsia="ru-RU"/>
        </w:rPr>
        <w:t xml:space="preserve">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установлено настоящим Федеральным законом.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12. К экспертизе примерных основных общеобразовательных программ с учетом их уровня и направленности (в части учета региональных, национальных и этнокультурных особенностей) привлекаются уполномоченные органы государственной власти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13. </w:t>
      </w:r>
      <w:proofErr w:type="gramStart"/>
      <w:r w:rsidRPr="00AC5A70">
        <w:rPr>
          <w:rFonts w:ascii="Times New Roman" w:eastAsia="Times New Roman" w:hAnsi="Times New Roman" w:cs="Times New Roman"/>
          <w:lang w:eastAsia="ru-RU"/>
        </w:rPr>
        <w:t xml:space="preserve">Разработку примерных программ подготовки научно-педагогических кадров в адъюнктуре обеспечивают федеральные органы исполнительной власти, в которых законодательством Российской Федерации предусмотрены военная или иная приравненная к ней служба, служба в органах внутренних дел, служба в органах по контролю за оборотом наркотических средств и психотропных веществ, примерных программ </w:t>
      </w:r>
      <w:proofErr w:type="spellStart"/>
      <w:r w:rsidRPr="00AC5A70">
        <w:rPr>
          <w:rFonts w:ascii="Times New Roman" w:eastAsia="Times New Roman" w:hAnsi="Times New Roman" w:cs="Times New Roman"/>
          <w:lang w:eastAsia="ru-RU"/>
        </w:rPr>
        <w:t>ассистентуры-стажировки</w:t>
      </w:r>
      <w:proofErr w:type="spellEnd"/>
      <w:r w:rsidRPr="00AC5A70">
        <w:rPr>
          <w:rFonts w:ascii="Times New Roman" w:eastAsia="Times New Roman" w:hAnsi="Times New Roman" w:cs="Times New Roman"/>
          <w:lang w:eastAsia="ru-RU"/>
        </w:rPr>
        <w:t xml:space="preserve"> - федеральный орган исполнительной власти, осуществляющий функции по выработке государственной политики и нормативно-правовому регулированию в</w:t>
      </w:r>
      <w:proofErr w:type="gramEnd"/>
      <w:r w:rsidRPr="00AC5A70">
        <w:rPr>
          <w:rFonts w:ascii="Times New Roman" w:eastAsia="Times New Roman" w:hAnsi="Times New Roman" w:cs="Times New Roman"/>
          <w:lang w:eastAsia="ru-RU"/>
        </w:rPr>
        <w:t xml:space="preserve"> сфере культуры, примерных программ ординатуры - федеральный орган исполнительной власти, осуществляющий функции по выработке государственной политики и нормативно-правовому регулированию в сфере здравоохранения.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14. Уполномоченными федеральными государственными органами в случаях, установленных настоящим Федеральным законом, разрабатываются и утверждаются примерные дополнительные профессиональные программы или типовые дополнительные профессиональные программы, в соответствии с которыми организациями, осуществляющими образовательную деятельность, разрабатываются соответствующие дополнительные профессиональные программы.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15. Уполномоченными федеральными государственными органами в случаях, установленных настоящим Федеральным законом, другими федеральными законами, разрабатываются и утверждаются примерные программы профессионального обучения или типовые программы профессионального обучения, в соответствии с которыми организациями, осуществляющими образовательную деятельность, разрабатываются соответствующие программы профессионального обучения.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13. Общие требования к реализации образовательных программ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Образовательные программы реализуются организацией, осуществляющей образовательную деятельность, как самостоятельно, так и посредством сетевых форм их реализации.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При реализации образовательных программ используются различные образовательные технологии, в том числе дистанционные образовательные технологии, электронное обучение.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При реализации образовательных программ организацией, осуществляющей образовательную деятельность, может применяться форма организации образовательной деятельности, основанная на модульном принципе представления содержания образовательной программы и построения учебных планов, использовании соответствующих образовательных технологий.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Для определения структуры профессиональных образовательных программ и трудоемкости их освоения может применяться система зачетных единиц. Зачетная единица представляет собой унифицированную единицу измерения трудоемкости учебной нагрузки обучающегося, включающую в себя все виды его учебной деятельности, предусмотренные учебным планом (в том числе аудиторную и самостоятельную работу), практику.</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w:t>
      </w:r>
      <w:proofErr w:type="gramStart"/>
      <w:r w:rsidRPr="00AC5A70">
        <w:rPr>
          <w:rFonts w:ascii="Times New Roman" w:eastAsia="Times New Roman" w:hAnsi="Times New Roman" w:cs="Times New Roman"/>
          <w:lang w:eastAsia="ru-RU"/>
        </w:rPr>
        <w:t>Количество зачетных единиц по основной профессиональной образовательной программе по конкретным профессии, специальности или направлению подготовки устанавливается соответствующим федеральным государственным образовательным стандартом, образовательным стандартом.</w:t>
      </w:r>
      <w:proofErr w:type="gramEnd"/>
      <w:r w:rsidRPr="00AC5A70">
        <w:rPr>
          <w:rFonts w:ascii="Times New Roman" w:eastAsia="Times New Roman" w:hAnsi="Times New Roman" w:cs="Times New Roman"/>
          <w:lang w:eastAsia="ru-RU"/>
        </w:rPr>
        <w:t xml:space="preserve"> Количество </w:t>
      </w:r>
      <w:r w:rsidRPr="00AC5A70">
        <w:rPr>
          <w:rFonts w:ascii="Times New Roman" w:eastAsia="Times New Roman" w:hAnsi="Times New Roman" w:cs="Times New Roman"/>
          <w:lang w:eastAsia="ru-RU"/>
        </w:rPr>
        <w:lastRenderedPageBreak/>
        <w:t>зачетных единиц по дополнительной профессиональной программе устанавливается организацией, осуществляющей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Основные профессиональные образовательные программы предусматривают проведение практики </w:t>
      </w:r>
      <w:proofErr w:type="gramStart"/>
      <w:r w:rsidRPr="00AC5A70">
        <w:rPr>
          <w:rFonts w:ascii="Times New Roman" w:eastAsia="Times New Roman" w:hAnsi="Times New Roman" w:cs="Times New Roman"/>
          <w:lang w:eastAsia="ru-RU"/>
        </w:rPr>
        <w:t>обучающихся</w:t>
      </w:r>
      <w:proofErr w:type="gramEnd"/>
      <w:r w:rsidRPr="00AC5A70">
        <w:rPr>
          <w:rFonts w:ascii="Times New Roman" w:eastAsia="Times New Roman" w:hAnsi="Times New Roman" w:cs="Times New Roman"/>
          <w:lang w:eastAsia="ru-RU"/>
        </w:rPr>
        <w:t>.</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Организация проведения практики, предусмотренной образовательной программой, осуществляется организациями, осуществляющими образовательную деятельность, на основе договоров с организациями, осуществляющими деятельность по образовательной программе соответствующего профиля. Практика может быть проведена непосредственно в организации, осуществляющей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8. Положения о практике </w:t>
      </w:r>
      <w:proofErr w:type="gramStart"/>
      <w:r w:rsidRPr="00AC5A70">
        <w:rPr>
          <w:rFonts w:ascii="Times New Roman" w:eastAsia="Times New Roman" w:hAnsi="Times New Roman" w:cs="Times New Roman"/>
          <w:lang w:eastAsia="ru-RU"/>
        </w:rPr>
        <w:t>обучающихся</w:t>
      </w:r>
      <w:proofErr w:type="gramEnd"/>
      <w:r w:rsidRPr="00AC5A70">
        <w:rPr>
          <w:rFonts w:ascii="Times New Roman" w:eastAsia="Times New Roman" w:hAnsi="Times New Roman" w:cs="Times New Roman"/>
          <w:lang w:eastAsia="ru-RU"/>
        </w:rPr>
        <w:t>, осваивающих основные профессиональные образовательные программы, и ее виды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Использование при реализации образовательных программ методов и средств обучения и воспитания, образовательных технологий, наносящих вред физическому или психическому здоровью обучающихся, запрещается.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Федеральные государственные органы, органы государственной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не вправе изменять учебный план и календарный учебный график организаций, осуществляющих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11. Порядок организации и осуществления образовательной деятельности по соответствующим образовательным программам </w:t>
      </w:r>
      <w:proofErr w:type="gramStart"/>
      <w:r w:rsidRPr="00AC5A70">
        <w:rPr>
          <w:rFonts w:ascii="Times New Roman" w:eastAsia="Times New Roman" w:hAnsi="Times New Roman" w:cs="Times New Roman"/>
          <w:lang w:eastAsia="ru-RU"/>
        </w:rPr>
        <w:t>различных</w:t>
      </w:r>
      <w:proofErr w:type="gramEnd"/>
      <w:r w:rsidRPr="00AC5A70">
        <w:rPr>
          <w:rFonts w:ascii="Times New Roman" w:eastAsia="Times New Roman" w:hAnsi="Times New Roman" w:cs="Times New Roman"/>
          <w:lang w:eastAsia="ru-RU"/>
        </w:rPr>
        <w:t xml:space="preserve"> уровня и (или) направленности или по соответствующему виду 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установлено настоящим Федеральным законом.</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14. Язык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В Российской Федерации гарантируется получение образования на государственном языке Российской Федерации, а также выбор языка обучения и воспитания в пределах возможностей, предоставляемых системой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В образовательных организациях образовательная деятельность осуществляется на государственном языке Российской Федерации, если настоящей статьей не установлено иное. Преподавание и изучение государственного языка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В государственных и муниципальных образовательных организациях, расположенных на территории республики Российской Федерации,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 Преподавание и изучение государственных языков республик Российской </w:t>
      </w:r>
      <w:proofErr w:type="gramStart"/>
      <w:r w:rsidRPr="00AC5A70">
        <w:rPr>
          <w:rFonts w:ascii="Times New Roman" w:eastAsia="Times New Roman" w:hAnsi="Times New Roman" w:cs="Times New Roman"/>
          <w:lang w:eastAsia="ru-RU"/>
        </w:rPr>
        <w:t>Федерации</w:t>
      </w:r>
      <w:proofErr w:type="gramEnd"/>
      <w:r w:rsidRPr="00AC5A70">
        <w:rPr>
          <w:rFonts w:ascii="Times New Roman" w:eastAsia="Times New Roman" w:hAnsi="Times New Roman" w:cs="Times New Roman"/>
          <w:lang w:eastAsia="ru-RU"/>
        </w:rPr>
        <w:t xml:space="preserve">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Граждане Российской Федерации имеют право на получение дошкольного, начального общего и основного общего образования на родном языке из числа языков народов Российской Федерации, а также право на изучение родного языка из числа языков народов Российской Федерации в пределах возможностей, предоставляемых системой образования, в порядке, установленном законодательством об образовании. Реализация указанных прав обеспечивается созданием необходимого числа соответствующих образовательных организаций, классов, групп, а также условий для их функционирования. Преподавание и изучение родного языка из числа языков народов Российской </w:t>
      </w:r>
      <w:proofErr w:type="gramStart"/>
      <w:r w:rsidRPr="00AC5A70">
        <w:rPr>
          <w:rFonts w:ascii="Times New Roman" w:eastAsia="Times New Roman" w:hAnsi="Times New Roman" w:cs="Times New Roman"/>
          <w:lang w:eastAsia="ru-RU"/>
        </w:rPr>
        <w:t>Федерации</w:t>
      </w:r>
      <w:proofErr w:type="gramEnd"/>
      <w:r w:rsidRPr="00AC5A70">
        <w:rPr>
          <w:rFonts w:ascii="Times New Roman" w:eastAsia="Times New Roman" w:hAnsi="Times New Roman" w:cs="Times New Roman"/>
          <w:lang w:eastAsia="ru-RU"/>
        </w:rPr>
        <w:t xml:space="preserve">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Образование может быть получено на иностранном языке в соответствии с образовательной программой и в порядке, установленном законодательством об образовании и локальными нормативными актами организации, осуществляющей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Язык, языки образования определяются локальными нормативными актами организации, осуществляющей образовательную деятельность по реализуемым ею образовательным программам, в соответствии с законодательством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15. Сетевая форма реализации образовательных программ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w:t>
      </w:r>
      <w:proofErr w:type="gramStart"/>
      <w:r w:rsidRPr="00AC5A70">
        <w:rPr>
          <w:rFonts w:ascii="Times New Roman" w:eastAsia="Times New Roman" w:hAnsi="Times New Roman" w:cs="Times New Roman"/>
          <w:lang w:eastAsia="ru-RU"/>
        </w:rPr>
        <w:t xml:space="preserve">Сетевая форма реализации образовательных программ (далее - сетевая форма) обеспечивает возможность освоения обучающимся образовательной программы с использованием ресурсов </w:t>
      </w:r>
      <w:r w:rsidRPr="00AC5A70">
        <w:rPr>
          <w:rFonts w:ascii="Times New Roman" w:eastAsia="Times New Roman" w:hAnsi="Times New Roman" w:cs="Times New Roman"/>
          <w:lang w:eastAsia="ru-RU"/>
        </w:rPr>
        <w:lastRenderedPageBreak/>
        <w:t>нескольких организаций, осуществляющих образовательную деятельность, в том числе иностранных, а также при необходимости с использованием ресурсов иных организаций.</w:t>
      </w:r>
      <w:proofErr w:type="gramEnd"/>
      <w:r w:rsidRPr="00AC5A70">
        <w:rPr>
          <w:rFonts w:ascii="Times New Roman" w:eastAsia="Times New Roman" w:hAnsi="Times New Roman" w:cs="Times New Roman"/>
          <w:lang w:eastAsia="ru-RU"/>
        </w:rPr>
        <w:t xml:space="preserve"> В реализации образовательных программ с использованием сетевой формы наряду с организациями, осуществляющими образовательную деятельность, также могут участвовать научные организации, медицинские организации, организации культуры, физкультурно-спортивные и иные организации, обладающие ресурсами, необходимыми для осуществления обучения, проведения учебной и производственной практики и осуществления иных видов учебной деятельности, предусмотренных соответствующей образовательной программой.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Использование сетевой формы реализации образовательных программ осуществляется на основании договора между организациями, указанными в части 1 настоящей статьи. Для организации реализации образовательных программ с использованием сетевой формы несколькими организациями, осуществляющими образовательную деятельность, такие организации также совместно разрабатывают и утверждают образовательные программы.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В договоре о сетевой форме реализации образовательных программ указываются: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вид, уровень и (или) направленность образовательной программы (часть образовательной программы </w:t>
      </w:r>
      <w:proofErr w:type="gramStart"/>
      <w:r w:rsidRPr="00AC5A70">
        <w:rPr>
          <w:rFonts w:ascii="Times New Roman" w:eastAsia="Times New Roman" w:hAnsi="Times New Roman" w:cs="Times New Roman"/>
          <w:lang w:eastAsia="ru-RU"/>
        </w:rPr>
        <w:t>определенных</w:t>
      </w:r>
      <w:proofErr w:type="gramEnd"/>
      <w:r w:rsidRPr="00AC5A70">
        <w:rPr>
          <w:rFonts w:ascii="Times New Roman" w:eastAsia="Times New Roman" w:hAnsi="Times New Roman" w:cs="Times New Roman"/>
          <w:lang w:eastAsia="ru-RU"/>
        </w:rPr>
        <w:t xml:space="preserve"> уровня, вида и направленности), реализуемой с использованием сетевой формы;</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2) статус обучающихся в организациях, указанных в части 1 настоящей статьи, правила приема на обучение по образовательной программе, реализуемой с использованием сетевой формы, порядок организации академической мобильности обучающихся (для обучающихся по основным профессиональным образовательным программам), осваивающих образовательную программу, реализуемую с использованием сетевой формы;</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условия и порядок осуществления образовательной деятельности по образовательной программе, реализуемой посредством сетевой формы, в том числе распределение обязанностей между организациями, указанными в части 1 настоящей статьи, порядок реализации образовательной программы, характер и объем ресурсов, используемых каждой организацией, реализующей образовательные программы посредством сетевой формы;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выдаваемые документ или документы об образовании и (или) о квалификации, документ или документы об обучении, а также организации, осуществляющие образовательную деятельность, которыми выдаются указанные документы;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срок действия договора, порядок его изменения и прекращения.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16. Реализация образовательных программ с применением электронного обучения и дистанционных образовательных технологий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 технических средств, а также информационно-телекоммуникационных сетей, обеспечивающих передачу по линиям связи указанной информации, взаимодействие обучающихся и педагогических работников. Под дистанционными образовательными технологиями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и педагогических работников.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Организации, осуществляющие образовательную деятельность, вправе применять электронное обучение, дистанционные образовательные технологии при реализации образовательных программ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w:t>
      </w:r>
      <w:proofErr w:type="gramStart"/>
      <w:r w:rsidRPr="00AC5A70">
        <w:rPr>
          <w:rFonts w:ascii="Times New Roman" w:eastAsia="Times New Roman" w:hAnsi="Times New Roman" w:cs="Times New Roman"/>
          <w:lang w:eastAsia="ru-RU"/>
        </w:rPr>
        <w:t>При реализации образовательных программ с применением исключительно электронного обучения, дистанционных образовательных технологий в организации, осуществляющей образовательную деятельность, должны быть созданы условия для функционирования электронной информационно-образовательной среды, включающей в себя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технологических средств и обеспечивающей освоение обучающимися образовательных программ в полном объеме независимо от места нахождения обучающихся.</w:t>
      </w:r>
      <w:proofErr w:type="gramEnd"/>
      <w:r w:rsidRPr="00AC5A70">
        <w:rPr>
          <w:rFonts w:ascii="Times New Roman" w:eastAsia="Times New Roman" w:hAnsi="Times New Roman" w:cs="Times New Roman"/>
          <w:lang w:eastAsia="ru-RU"/>
        </w:rPr>
        <w:t xml:space="preserve"> Перечень профессий, специальностей и направлений подготовки, реализация образовательных программ по которым не допускается с применением исключительно электронного обучения, дистанционных образовательных технологий,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При реализации образовательных программ с применением электронного обучения, дистанционных образовательных технологий местом осуществления образовательной деятельности является место нахождения организации, осуществляющей образовательную деятельность, или ее филиала независимо от места нахождения обучающихся.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5. При реализации образовательных программ с применением электронного обучения, дистанционных образовательных технологий организация, осуществляющая образовательную деятельность, обеспечивает защиту сведений, составляющих государственную или иную охраняемую законом тайну.</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17. Формы получения образования и формы обучения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В Российской Федерации образование может быть получено:</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в организациях, осуществляющих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вне организаций, осуществляющих образовательную деятельность (в форме семейного образования и самообразования).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Обучение в организациях, осуществляющих образовательную деятельность, с учетом потребностей, возможностей личности и в зависимости от объема обязательных занятий педагогического работника с </w:t>
      </w:r>
      <w:proofErr w:type="gramStart"/>
      <w:r w:rsidRPr="00AC5A70">
        <w:rPr>
          <w:rFonts w:ascii="Times New Roman" w:eastAsia="Times New Roman" w:hAnsi="Times New Roman" w:cs="Times New Roman"/>
          <w:lang w:eastAsia="ru-RU"/>
        </w:rPr>
        <w:t>обучающимися</w:t>
      </w:r>
      <w:proofErr w:type="gramEnd"/>
      <w:r w:rsidRPr="00AC5A70">
        <w:rPr>
          <w:rFonts w:ascii="Times New Roman" w:eastAsia="Times New Roman" w:hAnsi="Times New Roman" w:cs="Times New Roman"/>
          <w:lang w:eastAsia="ru-RU"/>
        </w:rPr>
        <w:t xml:space="preserve"> осуществляется в очной, </w:t>
      </w:r>
      <w:proofErr w:type="spellStart"/>
      <w:r w:rsidRPr="00AC5A70">
        <w:rPr>
          <w:rFonts w:ascii="Times New Roman" w:eastAsia="Times New Roman" w:hAnsi="Times New Roman" w:cs="Times New Roman"/>
          <w:lang w:eastAsia="ru-RU"/>
        </w:rPr>
        <w:t>очно-заочной</w:t>
      </w:r>
      <w:proofErr w:type="spellEnd"/>
      <w:r w:rsidRPr="00AC5A70">
        <w:rPr>
          <w:rFonts w:ascii="Times New Roman" w:eastAsia="Times New Roman" w:hAnsi="Times New Roman" w:cs="Times New Roman"/>
          <w:lang w:eastAsia="ru-RU"/>
        </w:rPr>
        <w:t xml:space="preserve"> или заочной форме.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Обучение в форме семейного образования и самообразования осуществляется с правом последующего прохождения в соответствии с частью 3 статьи 34 настоящего Федерального закона промежуточной и государственной итоговой аттестации в организациях, осуществляющих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Допускается сочетание различных форм получения образования и форм обучения.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Формы получения образования и формы </w:t>
      </w:r>
      <w:proofErr w:type="gramStart"/>
      <w:r w:rsidRPr="00AC5A70">
        <w:rPr>
          <w:rFonts w:ascii="Times New Roman" w:eastAsia="Times New Roman" w:hAnsi="Times New Roman" w:cs="Times New Roman"/>
          <w:lang w:eastAsia="ru-RU"/>
        </w:rPr>
        <w:t>обучения</w:t>
      </w:r>
      <w:proofErr w:type="gramEnd"/>
      <w:r w:rsidRPr="00AC5A70">
        <w:rPr>
          <w:rFonts w:ascii="Times New Roman" w:eastAsia="Times New Roman" w:hAnsi="Times New Roman" w:cs="Times New Roman"/>
          <w:lang w:eastAsia="ru-RU"/>
        </w:rPr>
        <w:t xml:space="preserve"> по основной образовательной программе по каждому уровню образования, профессии, специальности и направлению подготовки определяются соответствующими федеральными государственными образовательными стандартами, образовательными стандартами, если иное не установлено настоящим Федеральным законом. Формы </w:t>
      </w:r>
      <w:proofErr w:type="gramStart"/>
      <w:r w:rsidRPr="00AC5A70">
        <w:rPr>
          <w:rFonts w:ascii="Times New Roman" w:eastAsia="Times New Roman" w:hAnsi="Times New Roman" w:cs="Times New Roman"/>
          <w:lang w:eastAsia="ru-RU"/>
        </w:rPr>
        <w:t>обучения</w:t>
      </w:r>
      <w:proofErr w:type="gramEnd"/>
      <w:r w:rsidRPr="00AC5A70">
        <w:rPr>
          <w:rFonts w:ascii="Times New Roman" w:eastAsia="Times New Roman" w:hAnsi="Times New Roman" w:cs="Times New Roman"/>
          <w:lang w:eastAsia="ru-RU"/>
        </w:rPr>
        <w:t xml:space="preserve"> по дополнительным образовательным программам и основным программам профессионального обучения определяются организацией, осуществляющей образовательную деятельность, самостоятельно, если иное не установлено законодательством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18. Печатные и электронные образовательные и информационные ресурсы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В организациях, осуществляющих образовательную деятельность, в целях обеспечения реализации образовательных программ формируются библиотеки, в том числе цифровые (электронные) библиотеки, обеспечивающие доступ к профессиональным базам данных, информационным справочным и поисковым системам, а также иным информационным ресурсам. Библиотечный фонд должен быть укомплектован печатными и (или) электронными учебными изданиями (включая учебники и учебные пособия), методическими и периодическими изданиями по всем входящим в реализуемые основные образовательные программы учебным предметам, курсам, дисциплинам (модулям).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Нормы обеспеченности образовательной деятельности учебными изданиями в расчете на одного обучающегося по основной образовательной программе устанавливаются соответствующими федеральными государственными образовательными стандартами.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Учебные издания, используемые при реализации образовательных программ дошкольного образования, определяются организацией, осуществляющей образовательную деятельность, с учетом требований федеральных государственных образовательных стандартов, а также примерных образовательных программ дошкольного образования и примерных образовательных программ начального общего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для использования при реализации указанных образовательных программ выбирают:</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1) учебники из числа входящих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учебные пособия, выпущенные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w:t>
      </w:r>
      <w:proofErr w:type="gramStart"/>
      <w:r w:rsidRPr="00AC5A70">
        <w:rPr>
          <w:rFonts w:ascii="Times New Roman" w:eastAsia="Times New Roman" w:hAnsi="Times New Roman" w:cs="Times New Roman"/>
          <w:lang w:eastAsia="ru-RU"/>
        </w:rPr>
        <w:t>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включает в себя перечни учебников, рекомендуемых к использованию при реализации обязательной части основной образовательной программы и части, формируемой участниками образовательных отношений, в том числе учебников, обеспечивающих учет региональных и этнокультурных особенностей субъектов Российской Федерации, реализацию прав</w:t>
      </w:r>
      <w:proofErr w:type="gramEnd"/>
      <w:r w:rsidRPr="00AC5A70">
        <w:rPr>
          <w:rFonts w:ascii="Times New Roman" w:eastAsia="Times New Roman" w:hAnsi="Times New Roman" w:cs="Times New Roman"/>
          <w:lang w:eastAsia="ru-RU"/>
        </w:rPr>
        <w:t xml:space="preserve">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Учебники включаются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по результатам экспертизы. </w:t>
      </w:r>
      <w:proofErr w:type="gramStart"/>
      <w:r w:rsidRPr="00AC5A70">
        <w:rPr>
          <w:rFonts w:ascii="Times New Roman" w:eastAsia="Times New Roman" w:hAnsi="Times New Roman" w:cs="Times New Roman"/>
          <w:lang w:eastAsia="ru-RU"/>
        </w:rPr>
        <w:t xml:space="preserve">В проведении указанной экспертизы учебников в целях обеспечения учета региональных и этнокультурных особенностей субъектов Российской Федерации, реализации прав граждан на получение образования на родном языке </w:t>
      </w:r>
      <w:r w:rsidRPr="00AC5A70">
        <w:rPr>
          <w:rFonts w:ascii="Times New Roman" w:eastAsia="Times New Roman" w:hAnsi="Times New Roman" w:cs="Times New Roman"/>
          <w:lang w:eastAsia="ru-RU"/>
        </w:rPr>
        <w:lastRenderedPageBreak/>
        <w:t>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 участвуют уполномоченные органы государственной власти субъектов Российской Федерации.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7. </w:t>
      </w:r>
      <w:proofErr w:type="gramStart"/>
      <w:r w:rsidRPr="00AC5A70">
        <w:rPr>
          <w:rFonts w:ascii="Times New Roman" w:eastAsia="Times New Roman" w:hAnsi="Times New Roman" w:cs="Times New Roman"/>
          <w:lang w:eastAsia="ru-RU"/>
        </w:rPr>
        <w:t>Порядок формирования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том числе критерии и порядок проведения экспертизы, форма экспертного заключения, а также основания и порядок исключения учебников из указанного федерального перечня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w:t>
      </w:r>
      <w:proofErr w:type="gramEnd"/>
      <w:r w:rsidRPr="00AC5A70">
        <w:rPr>
          <w:rFonts w:ascii="Times New Roman" w:eastAsia="Times New Roman" w:hAnsi="Times New Roman" w:cs="Times New Roman"/>
          <w:lang w:eastAsia="ru-RU"/>
        </w:rPr>
        <w:t xml:space="preserve">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Порядок отбора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перечень таких организаций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В отборе организаций, осуществляющих выпуск учебных пособий по родному языку из числа языков народов Российской Федерации и литературе народов России на родном языке, участвуют уполномоченные органы государственной власти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При реализации профессиональных образовательных программ используются учебные издания, в том числе электронные, определенные организацией, осуществляющей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19. Научно-методическое и ресурсное обеспечение системы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w:t>
      </w:r>
      <w:proofErr w:type="gramStart"/>
      <w:r w:rsidRPr="00AC5A70">
        <w:rPr>
          <w:rFonts w:ascii="Times New Roman" w:eastAsia="Times New Roman" w:hAnsi="Times New Roman" w:cs="Times New Roman"/>
          <w:lang w:eastAsia="ru-RU"/>
        </w:rPr>
        <w:t>В системе образования в соответствии с законодательством Российской Федерации могут создаваться и действовать осуществляющие обеспечение образовательной деятельности научно-исследовательские организации и проектные организации, конструкторские бюро, учебно-опытные хозяйства, опытные станции, а также организации, осуществляющие научно-методическое, методическое, ресурсное и информационно-технологическое обеспечение образовательной деятельности и управления системой образования, оценку качества образования.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В целях участия педагогических, научных работников, представителей работодателей в разработке федеральных государственных образовательных стандартов, примерных образовательных программ, координации действий организаций, осуществляющих образовательную деятельность, в обеспечении качества и развития содержания образования в системе образования могут создаваться учебно-методические объединения.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Учебно-методические объединения в системе образования создаются федеральными органами исполнительной власти и органами исполнительной власти субъектов Российской Федерации, осуществляющими государственное управление в сфере образования, и осуществляют свою деятельность в соответствии с положениями, утвержденными этими органами. Типовые положения об учебно-методических объединениях в системе образования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В состав учебно-методических объединений на добровольных началах входят педагогические работники, научные работники и другие работники организаций, осуществляющих образовательную деятельность, и иных организаций, действующих в системе образования, в том числе представители работодателей.</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20. Экспериментальная и инновационная деятельность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Экспериментальная и инновационная деятельность в сфере образования осуществляется в целях обеспечения модернизации и развития системы образования с учетом основных направлений социально-экономического развития Российской Федерации, реализации приоритетных направлений государственной политики Российской Федерации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Экспериментальная деятельность направлена на разработку, апробацию и внедрение новых образовательных технологий, образовательных ресурсов и осуществляется в форме экспериментов, порядок и </w:t>
      </w:r>
      <w:proofErr w:type="gramStart"/>
      <w:r w:rsidRPr="00AC5A70">
        <w:rPr>
          <w:rFonts w:ascii="Times New Roman" w:eastAsia="Times New Roman" w:hAnsi="Times New Roman" w:cs="Times New Roman"/>
          <w:lang w:eastAsia="ru-RU"/>
        </w:rPr>
        <w:t>условия</w:t>
      </w:r>
      <w:proofErr w:type="gramEnd"/>
      <w:r w:rsidRPr="00AC5A70">
        <w:rPr>
          <w:rFonts w:ascii="Times New Roman" w:eastAsia="Times New Roman" w:hAnsi="Times New Roman" w:cs="Times New Roman"/>
          <w:lang w:eastAsia="ru-RU"/>
        </w:rPr>
        <w:t xml:space="preserve"> проведения которых определяются Правительством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w:t>
      </w:r>
      <w:proofErr w:type="gramStart"/>
      <w:r w:rsidRPr="00AC5A70">
        <w:rPr>
          <w:rFonts w:ascii="Times New Roman" w:eastAsia="Times New Roman" w:hAnsi="Times New Roman" w:cs="Times New Roman"/>
          <w:lang w:eastAsia="ru-RU"/>
        </w:rPr>
        <w:t>Инновационная деятельность ориентирована на совершенствование научно-педагогического, учебно-методического, организационного, правового, финансово-экономического, кадрового, материально-технического обеспечения системы образования и осуществляется в форме реализации инновационных проектов и программ организациями, осуществляющими образовательную деятельность, и иными действующими в сфере образования организациями, а также их объединениями.</w:t>
      </w:r>
      <w:proofErr w:type="gramEnd"/>
      <w:r w:rsidRPr="00AC5A70">
        <w:rPr>
          <w:rFonts w:ascii="Times New Roman" w:eastAsia="Times New Roman" w:hAnsi="Times New Roman" w:cs="Times New Roman"/>
          <w:lang w:eastAsia="ru-RU"/>
        </w:rPr>
        <w:t xml:space="preserve"> При реализации инновационного проекта, программы должны быть обеспечены соблюдение прав и законных интересов участников образовательных отношений, предоставление и получение образования, уровень и качество которого не могут быть ниже требований, установленных федеральным государственным образовательным стандартом, федеральными государственными требованиями, образовательным стандартом.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4. В целях создания условий для реализации инновационных проектов и программ, имеющих существенное значение для обеспечения развития системы образования, организации, указанные в части 3 настоящей статьи и реализующие указанные инновационные проекты и программы, признаются федеральными или региональными инновационными площадками и составляют инновационную инфраструктуру в системе образования. Порядок формирования и функционирования инновационной инфраструктуры в системе образования (в том числе порядок признания организации федеральной инновационной площадкой), перечень федеральных инновационных площадок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Порядок признания организаций, указанных в части 3 настоящей статьи, региональными инновационными площадками устанавливается органами государственной власти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в рамках своих полномочий создают условия для реализации инновационных образовательных проектов, программ и внедрения их результатов в практику.</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Глава 3. Лица, осуществляющие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21. Образовательная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Образовательная деятельность осуществляется образовательными организациями и в случаях, установленных настоящим Федеральным законом, организациями, осуществляющими обучение, а также индивидуальными предпринимателями.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w:t>
      </w:r>
      <w:proofErr w:type="gramStart"/>
      <w:r w:rsidRPr="00AC5A70">
        <w:rPr>
          <w:rFonts w:ascii="Times New Roman" w:eastAsia="Times New Roman" w:hAnsi="Times New Roman" w:cs="Times New Roman"/>
          <w:lang w:eastAsia="ru-RU"/>
        </w:rPr>
        <w:t>На организации, осуществляющие обучение, и индивидуальных предпринимателей, на их обучающихся, на педагогических работников, занятых в организациях, осуществляющих обучение, или у индивидуальных предпринимателей, распространяются права, социальные гарантии, обязанности и ответственность образовательных организаций, обучающихся и педагогических работников таких образовательных организаций.</w:t>
      </w:r>
      <w:proofErr w:type="gramEnd"/>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22. Создание, реорганизация, ликвидация образовательных организаций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Образовательная организация создается в форме, установленной гражданским законодательством для некоммерческих организаций.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Духовные образовательные организации создаются в порядке, установленном законодательством Российской Федерации о свободе совести, свободе вероисповедания и о религиозных объединениях.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w:t>
      </w:r>
      <w:proofErr w:type="gramStart"/>
      <w:r w:rsidRPr="00AC5A70">
        <w:rPr>
          <w:rFonts w:ascii="Times New Roman" w:eastAsia="Times New Roman" w:hAnsi="Times New Roman" w:cs="Times New Roman"/>
          <w:lang w:eastAsia="ru-RU"/>
        </w:rPr>
        <w:t>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законодательством о государственной регистрации юридических лиц и индивидуальных предпринимателей, уведомляет федеральный орган исполнительной власти, осуществляющий функции по контролю и надзору в сфере образования, или орган исполнительной власти субъекта Российской Федерации, осуществляющий переданные полномочия Российской Федерации по лицензированию</w:t>
      </w:r>
      <w:proofErr w:type="gramEnd"/>
      <w:r w:rsidRPr="00AC5A70">
        <w:rPr>
          <w:rFonts w:ascii="Times New Roman" w:eastAsia="Times New Roman" w:hAnsi="Times New Roman" w:cs="Times New Roman"/>
          <w:lang w:eastAsia="ru-RU"/>
        </w:rPr>
        <w:t xml:space="preserve"> образовательной деятельности, о государственной регистрации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Образовательная организация в зависимости от того, кем она создана, является государственной, муниципальной или частной.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Государственной образовательной организацией является образовательная организация, созданная Российской Федерацией или субъектом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Муниципальной образовательной организацией является образовательная организация, созданная муниципальным образованием (муниципальным районом или городским округом).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Частной образовательной организацией является образовательная организация, созданная в соответствии с законодательством Российской Федерации физическим лицом или физическими лицами и (или) юридическим лицом, юридическими лицами или их объединениями, за исключением иностранных религиозных организаций.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Образовательные организации, реализующие образовательные программы высшего образования в области обороны и безопасности государства, обеспечения законности и правопорядка, могут создаваться только Российской Федерацией.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9. </w:t>
      </w:r>
      <w:proofErr w:type="gramStart"/>
      <w:r w:rsidRPr="00AC5A70">
        <w:rPr>
          <w:rFonts w:ascii="Times New Roman" w:eastAsia="Times New Roman" w:hAnsi="Times New Roman" w:cs="Times New Roman"/>
          <w:lang w:eastAsia="ru-RU"/>
        </w:rPr>
        <w:t xml:space="preserve">Образовательные организации для обучающихся с </w:t>
      </w:r>
      <w:proofErr w:type="spellStart"/>
      <w:r w:rsidRPr="00AC5A70">
        <w:rPr>
          <w:rFonts w:ascii="Times New Roman" w:eastAsia="Times New Roman" w:hAnsi="Times New Roman" w:cs="Times New Roman"/>
          <w:lang w:eastAsia="ru-RU"/>
        </w:rPr>
        <w:t>девиантным</w:t>
      </w:r>
      <w:proofErr w:type="spellEnd"/>
      <w:r w:rsidRPr="00AC5A70">
        <w:rPr>
          <w:rFonts w:ascii="Times New Roman" w:eastAsia="Times New Roman" w:hAnsi="Times New Roman" w:cs="Times New Roman"/>
          <w:lang w:eastAsia="ru-RU"/>
        </w:rPr>
        <w:t xml:space="preserve"> (общественно опасным) поведением, нуждающихся в особых условиях воспитания, обучения и требующих специального педагогического подхода (специальные учебно-воспитательные учреждения открытого и закрытого типа) (далее - учебно-воспитательные учреждения), создаются Российской Федерацией или субъектом Российской Федерации.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Образовательная организация реорганизуется или ликвидируется в порядке, установленном гражданским законодательством, с учетом особенностей, предусмотренных законодательством об образовании.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11.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реорганизации или </w:t>
      </w:r>
      <w:r w:rsidRPr="00AC5A70">
        <w:rPr>
          <w:rFonts w:ascii="Times New Roman" w:eastAsia="Times New Roman" w:hAnsi="Times New Roman" w:cs="Times New Roman"/>
          <w:lang w:eastAsia="ru-RU"/>
        </w:rPr>
        <w:lastRenderedPageBreak/>
        <w:t>ликвидации государственной и (или) муниципальной образовательной организации допускается на основании положительного заключения комиссии по оценке последствий такого решения.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12. Принятие решения о реорганизации или ликвидации муниципальной общеобразовательной организации, расположенной в сельском поселении, не допускается без учета мнения жителей данного сельского поселения.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13. Порядок </w:t>
      </w:r>
      <w:proofErr w:type="gramStart"/>
      <w:r w:rsidRPr="00AC5A70">
        <w:rPr>
          <w:rFonts w:ascii="Times New Roman" w:eastAsia="Times New Roman" w:hAnsi="Times New Roman" w:cs="Times New Roman"/>
          <w:lang w:eastAsia="ru-RU"/>
        </w:rPr>
        <w:t>проведения оценки последствий принятия решения</w:t>
      </w:r>
      <w:proofErr w:type="gramEnd"/>
      <w:r w:rsidRPr="00AC5A70">
        <w:rPr>
          <w:rFonts w:ascii="Times New Roman" w:eastAsia="Times New Roman" w:hAnsi="Times New Roman" w:cs="Times New Roman"/>
          <w:lang w:eastAsia="ru-RU"/>
        </w:rPr>
        <w:t xml:space="preserve"> о реорганизации или ликвидации федеральной государственной образовательной организации, включая критерии этой оценки (по типам федеральных государственных образовательных организаций), порядок создания комиссии по оценке последствий такого решения и подготовки ею заключений устанавливаются Правительством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14. Порядок </w:t>
      </w:r>
      <w:proofErr w:type="gramStart"/>
      <w:r w:rsidRPr="00AC5A70">
        <w:rPr>
          <w:rFonts w:ascii="Times New Roman" w:eastAsia="Times New Roman" w:hAnsi="Times New Roman" w:cs="Times New Roman"/>
          <w:lang w:eastAsia="ru-RU"/>
        </w:rPr>
        <w:t>проведения оценки последствий принятия решения</w:t>
      </w:r>
      <w:proofErr w:type="gramEnd"/>
      <w:r w:rsidRPr="00AC5A70">
        <w:rPr>
          <w:rFonts w:ascii="Times New Roman" w:eastAsia="Times New Roman" w:hAnsi="Times New Roman" w:cs="Times New Roman"/>
          <w:lang w:eastAsia="ru-RU"/>
        </w:rPr>
        <w:t xml:space="preserve"> о реорганизации или ликвидации образовательной организации, находящейся в ведении субъекта Российской Федерации, муниципальной образовательной организации, включая критерии этой оценки (по типам данных образовательных организаций), порядок создания комиссии по оценке последствий такого решения и подготовки ею заключений устанавливаются уполномоченным органом государственной власти субъекта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15. Создание, реорганизация и ликвидация международных (межгосударственных) образовательных организаций осуществляются в соответствии с международными договорами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23. Типы образовательных организаций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Образовательные организации подразделяются на типы в соответствии с образовательными программами, реализация которых является основной целью их деятельности.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В Российской Федерации устанавливаются следующие типы образовательных организаций, реализующих основные образовательные программы: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дошкольная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дошкольного образования, присмотр и уход за детьми;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общеобразовательная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начального общего, основного общего и (или) среднего общего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профессиональная образовательная организация образовательная организация, осуществляющая в качестве основной цели ее деятельности образовательную деятельность по образовательным программам среднего профессионального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образовательная организация высшего образования - образовательная организация, осуществляющая в качестве основной цели ее деятельности образовательную деятельность по образовательным программам высшего образования и научную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В Российской Федерации устанавливаются следующие типы образовательных организаций, реализующих дополнительные образовательные программы: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организация дополнительного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общеобразовательным программам;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организация дополнительного профессионального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профессиональным программам.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Образовательные организации, указанные в частях 2 и 3 настоящей статьи, вправе осуществлять образовательную деятельность по следующим образовательным программам, реализация которых не является основной целью их деятельности: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дошкольные образовательные организации - дополнительные </w:t>
      </w:r>
      <w:proofErr w:type="spellStart"/>
      <w:r w:rsidRPr="00AC5A70">
        <w:rPr>
          <w:rFonts w:ascii="Times New Roman" w:eastAsia="Times New Roman" w:hAnsi="Times New Roman" w:cs="Times New Roman"/>
          <w:lang w:eastAsia="ru-RU"/>
        </w:rPr>
        <w:t>общеразвивающие</w:t>
      </w:r>
      <w:proofErr w:type="spellEnd"/>
      <w:r w:rsidRPr="00AC5A70">
        <w:rPr>
          <w:rFonts w:ascii="Times New Roman" w:eastAsia="Times New Roman" w:hAnsi="Times New Roman" w:cs="Times New Roman"/>
          <w:lang w:eastAsia="ru-RU"/>
        </w:rPr>
        <w:t xml:space="preserve"> программы;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общеобразовательные организации - образовательные программы дошкольного образования, дополнительные общеобразовательные программы, программы профессионального обучения;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профессиональные образовательные организации - основные общеобразовательные программы, программы профессионального обучения, дополнительные общеобразовательные программы, дополнительные профессиональные программы;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образовательные организации высшего образования - основные общеобразовательные программы, образовательные программы среднего профессионального образования, программы профессионального обучения, дополнительные общеобразовательные программы, дополнительные профессиональные программы;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организации дополнительного образования - образовательные программы дошкольного образования, программы профессионального обучения;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организации дополнительного профессионального образования - программы подготовки научно-педагогических кадров, программы ординатуры, дополнительные общеобразовательные программы, программы профессионального обучения.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5. Наименование образовательной организации должно содержать указание на ее организационно-правовую форму и тип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w:t>
      </w:r>
      <w:proofErr w:type="gramStart"/>
      <w:r w:rsidRPr="00AC5A70">
        <w:rPr>
          <w:rFonts w:ascii="Times New Roman" w:eastAsia="Times New Roman" w:hAnsi="Times New Roman" w:cs="Times New Roman"/>
          <w:lang w:eastAsia="ru-RU"/>
        </w:rPr>
        <w:t>В наименовании образовательной организации могут использоваться наименования, указывающие на особенности осуществляемой образовательной деятельности (уровень и направленность образовательных программ, интеграция различных видов образовательных программ, содержание образовательной программы, специальные условия их реализации и (или) особые образовательные потребности обучающихся), а также дополнительно осуществляемые функции, связанные с предоставлением образования (содержание, лечение, реабилитация, коррекция, психолого-педагогическая поддержка, интернат, научно-исследовательская, технологическая деятельность и иные функции).</w:t>
      </w:r>
      <w:proofErr w:type="gramEnd"/>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24. Московский государственный университет имени М.В. Ломоносова, Санкт-Петербургский государственный университет. Категории образовательных организаций высшего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Московский государственный университет имени М.В. Ломоносова, Санкт-Петербургский государственный университет являются ведущими классическими университетами Российской Федерации. Особенности правового статуса Московского государственного университета имени М.В. Ломоносова и Санкт-Петербургского государственного университета определяются специальным федеральным законом.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В Российской Федерации в отношении образовательных организаций высшего образования Правительством Российской Федерации могут устанавливаться категории "федеральный университет" и "национальный исследовательский университет". При установлении образовательной организации высшего образования категории "федеральный университет" или "национальный исследовательский университет" в наименование такой организации включается указание на установленную категорию.</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В целях обеспечения подготовки кадров для комплексного социально-экономического развития субъектов Российской Федерации Правительством Российской Федерации от имени Российской Федерации может быть создана образовательная организация высшего образования в форме автономного учреждения, которой устанавливается категория "федеральный университет". При создании федерального университета Правительство Российской Федерации учитывает предложения органов законодательной и исполнительной власти субъектов Российской Федерации, подготовленные на основании программ социально-экономического развития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Развитие федеральных университетов осуществляется в рамках программ, разработанных федеральными университетами, утвержденных Правительством Российской Федерации и предусматривающих условия осуществления и критерии оценки эффективности образовательной деятельности, интеграцию образовательной и научно-исследовательской деятельности, модернизацию и совершенствование материально-технической базы и социально-культурной инфраструктуры, интеграцию в мировое образовательное пространство.</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Категория "национальный исследовательский университет" устанавливается образовательной организации высшего образования по результатам конкурсного отбора программ развития образовательных организаций высшего образования, направленных на кадровое обеспечение приоритетных направлений развития науки, технологий, техники, отраслей экономики, социальной сферы, на развитие и внедрение в производство высоких технологий. Порядок конкурсного отбора программ развития образовательных организаций высшего образования (в том числе условия их финансового обеспечения) устанавливается Правительством Российской Федерации. Перечень показателей, критерии и периодичность </w:t>
      </w:r>
      <w:proofErr w:type="gramStart"/>
      <w:r w:rsidRPr="00AC5A70">
        <w:rPr>
          <w:rFonts w:ascii="Times New Roman" w:eastAsia="Times New Roman" w:hAnsi="Times New Roman" w:cs="Times New Roman"/>
          <w:lang w:eastAsia="ru-RU"/>
        </w:rPr>
        <w:t>оценки эффективности реализации программ развития национальных исследовательских университетов</w:t>
      </w:r>
      <w:proofErr w:type="gramEnd"/>
      <w:r w:rsidRPr="00AC5A70">
        <w:rPr>
          <w:rFonts w:ascii="Times New Roman" w:eastAsia="Times New Roman" w:hAnsi="Times New Roman" w:cs="Times New Roman"/>
          <w:lang w:eastAsia="ru-RU"/>
        </w:rPr>
        <w:t xml:space="preserve">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Образовательная организация высшего образования по результатам </w:t>
      </w:r>
      <w:proofErr w:type="gramStart"/>
      <w:r w:rsidRPr="00AC5A70">
        <w:rPr>
          <w:rFonts w:ascii="Times New Roman" w:eastAsia="Times New Roman" w:hAnsi="Times New Roman" w:cs="Times New Roman"/>
          <w:lang w:eastAsia="ru-RU"/>
        </w:rPr>
        <w:t>оценки эффективности реализации программ развития</w:t>
      </w:r>
      <w:proofErr w:type="gramEnd"/>
      <w:r w:rsidRPr="00AC5A70">
        <w:rPr>
          <w:rFonts w:ascii="Times New Roman" w:eastAsia="Times New Roman" w:hAnsi="Times New Roman" w:cs="Times New Roman"/>
          <w:lang w:eastAsia="ru-RU"/>
        </w:rPr>
        <w:t xml:space="preserve"> может быть лишена Правительством Российской Федерации категории "национальный исследовательский университет".</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25. Устав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Образовательная организация действует на основании устава, утвержденного в порядке, установленном законодательством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В уставе образовательной организации должна содержаться наряду с информацией, предусмотренной законодательством Российской Федерации, следующая информация: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тип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учредитель или учредители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виды реализуемых образовательных программ с указанием уровня образования и (или) направленности;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структура и компетенция органов управления образовательной организацией, порядок их формирования и сроки полномочий.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3. В образовательной организации должны быть созданы условия для ознакомления всех работников, обучающихся, родителей (законных представителей) несовершеннолетних обучающихся с ее уставом.</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26. Управление образовательной организацией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Управление образовательной организацией осуществляется в соответствии с законодательством Российской Федерации с учетом особенностей, установленных настоящим Федеральным законом.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Управление образовательной организацией осуществляется на основе сочетания принципов единоначалия и коллегиальности.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Единоличным исполнительным органом образовательной организации является руководитель образовательной организации (ректор, директор, заведующий, начальник или иной руководитель), который осуществляет текущее руководство деятельностью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w:t>
      </w:r>
      <w:proofErr w:type="gramStart"/>
      <w:r w:rsidRPr="00AC5A70">
        <w:rPr>
          <w:rFonts w:ascii="Times New Roman" w:eastAsia="Times New Roman" w:hAnsi="Times New Roman" w:cs="Times New Roman"/>
          <w:lang w:eastAsia="ru-RU"/>
        </w:rPr>
        <w:t>В образовательной организации формируются коллегиальные органы управления, к которым относятся общее собрание (конференция) работников образовательной организации (в профессиональной образовательной организации и образовательной организации высшего образования - общее собрание (конференция) работников и обучающихся образовательной организации), педагогический совет (в образовательной организации высшего образования - ученый совет), а также могут формироваться попечительский совет, управляющий совет, наблюдательный совет и другие коллегиальные органы управления, предусмотренные уставом соответствующей</w:t>
      </w:r>
      <w:proofErr w:type="gramEnd"/>
      <w:r w:rsidRPr="00AC5A70">
        <w:rPr>
          <w:rFonts w:ascii="Times New Roman" w:eastAsia="Times New Roman" w:hAnsi="Times New Roman" w:cs="Times New Roman"/>
          <w:lang w:eastAsia="ru-RU"/>
        </w:rPr>
        <w:t xml:space="preserve">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образовательной организации устанавливаются уставом образовательной организации в соответствии с законодательством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создаются советы обучающихся (в профессиональной образовательной организации и образовательной организации высшего образования - студенческие советы), советы родителей (законных представителей) несовершеннолетних обучающихся или иные органы (далее - советы обучающихся, советы родителей);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действуют профессиональные союзы обучающихся и (или) работников образовательной организации (далее - представительные органы обучающихся, представительные органы работников).</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27. Структура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Образовательные организации самостоятельны в формировании своей структуры, если иное не установлено федеральными законами.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w:t>
      </w:r>
      <w:proofErr w:type="gramStart"/>
      <w:r w:rsidRPr="00AC5A70">
        <w:rPr>
          <w:rFonts w:ascii="Times New Roman" w:eastAsia="Times New Roman" w:hAnsi="Times New Roman" w:cs="Times New Roman"/>
          <w:lang w:eastAsia="ru-RU"/>
        </w:rPr>
        <w:t>Образовательная организация может иметь в своей структуре различные структурные подразделения, обеспечивающие осуществление образовательной деятельности с учетом уровня, вида и направленности реализуемых образовательных программ, формы обучения и режима пребывания обучающихся (филиалы, представительства, отделения, факультеты, институты, центры, кафедры, подготовительные отделения и курсы, научно-исследовательские, методические и учебно-методические подразделения, лаборатории, конструкторские бюро, учебные и учебно-производственные мастерские, клиники, учебно-опытные хозяйства, учебные полигоны, учебные базы практики</w:t>
      </w:r>
      <w:proofErr w:type="gramEnd"/>
      <w:r w:rsidRPr="00AC5A70">
        <w:rPr>
          <w:rFonts w:ascii="Times New Roman" w:eastAsia="Times New Roman" w:hAnsi="Times New Roman" w:cs="Times New Roman"/>
          <w:lang w:eastAsia="ru-RU"/>
        </w:rPr>
        <w:t xml:space="preserve">, </w:t>
      </w:r>
      <w:proofErr w:type="gramStart"/>
      <w:r w:rsidRPr="00AC5A70">
        <w:rPr>
          <w:rFonts w:ascii="Times New Roman" w:eastAsia="Times New Roman" w:hAnsi="Times New Roman" w:cs="Times New Roman"/>
          <w:lang w:eastAsia="ru-RU"/>
        </w:rPr>
        <w:t>учебно-демонстрационные центры, учебные театры, выставочные залы, учебные цирковые манежи, учебные танцевальные и оперные студии, учебные концертные залы, художественно-творческие мастерские, библиотеки, музеи, спортивные клубы, студенческие спортивные клубы, школьные спортивные клубы, общежития, интернаты, психологические и социально-педагогические службы, обеспечивающие социальную адаптацию и реабилитацию нуждающихся в ней обучающихся, и иные предусмотренные локальными нормативными актами образовательной организации структурные подразделения).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w:t>
      </w:r>
      <w:proofErr w:type="gramStart"/>
      <w:r w:rsidRPr="00AC5A70">
        <w:rPr>
          <w:rFonts w:ascii="Times New Roman" w:eastAsia="Times New Roman" w:hAnsi="Times New Roman" w:cs="Times New Roman"/>
          <w:lang w:eastAsia="ru-RU"/>
        </w:rPr>
        <w:t>Профессиональными образовательными организациями и образовательными организациями высшего образования могут создаваться кафедры и иные структурные подразделения, обеспечивающие практическую подготовку обучающихся, на базе иных организаций, осуществляющих деятельность по профилю соответствующей образовательной программы,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Структурные подразделения образовательной организации, в том числе филиалы и представительства, не являются юридическими лицами и действуют на основании устава образовательной организации и положения о соответствующем структурном подразделении, утвержденного в порядке, установленном уставом образовательной организации. Осуществление образовательной деятельности в представительстве образовательной организации запрещается.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5. Филиал образовательной организации создается и ликвидируется в порядке, установленном гражданским законодательством, с учетом особенностей, предусмотренных настоящим Федеральным законом.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ликвидации филиала государственной и (или) муниципальной дошкольной образовательной организации либо общеобразовательной организации осуществляется в порядке, установленном частями 11 и 12 статьи 22 настоящего Федерального закона.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Филиалы федеральных государственных образовательных организаций высшего образования создаются и ликвидируются учредителем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8. </w:t>
      </w:r>
      <w:proofErr w:type="gramStart"/>
      <w:r w:rsidRPr="00AC5A70">
        <w:rPr>
          <w:rFonts w:ascii="Times New Roman" w:eastAsia="Times New Roman" w:hAnsi="Times New Roman" w:cs="Times New Roman"/>
          <w:lang w:eastAsia="ru-RU"/>
        </w:rPr>
        <w:t>Создание филиалов государственных образовательных организаций, находящихся в ведении субъекта Российской Федерации, или муниципальных образовательных организаций на территории другого субъекта Российской Федерации или территории муниципального образования осуществляется по согласованию соответственно с органом исполнительной власти субъекта Российской Федерации, осуществляющим государственное управление в сфере образования, и органом местного самоуправления, осуществляющим управление в сфере образования, по месту нахождения создаваемого филиала.</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Представительство образовательной организации открывается и закрывается образовательной организацией.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Создание или ликвидация филиала либо представительства образовательной организации на территории иностранного государства осуществляется в соответствии с законодательством иностранного государства по месту нахождения филиала или представительства, если иное не установлено международными договорами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11. Финансово-хозяйственная деятельность образовательной организации по месту нахождения ее филиала или представительства, </w:t>
      </w:r>
      <w:proofErr w:type="gramStart"/>
      <w:r w:rsidRPr="00AC5A70">
        <w:rPr>
          <w:rFonts w:ascii="Times New Roman" w:eastAsia="Times New Roman" w:hAnsi="Times New Roman" w:cs="Times New Roman"/>
          <w:lang w:eastAsia="ru-RU"/>
        </w:rPr>
        <w:t>расположенных</w:t>
      </w:r>
      <w:proofErr w:type="gramEnd"/>
      <w:r w:rsidRPr="00AC5A70">
        <w:rPr>
          <w:rFonts w:ascii="Times New Roman" w:eastAsia="Times New Roman" w:hAnsi="Times New Roman" w:cs="Times New Roman"/>
          <w:lang w:eastAsia="ru-RU"/>
        </w:rPr>
        <w:t xml:space="preserve"> на территории иностранного государства, осуществляется в соответствии с законодательством этого иностранного государства.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12. В государственных и муниципальных образовательных организациях создание и деятельность политических партий, религиозных организаций (объединений) не допускаются.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28. Компетенция, права, обязанности и ответственность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Образовательная организация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настоящим Федеральным законом, иными нормативными правовыми актами Российской Федерации и уставом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Образовательные организации свободны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К компетенции образовательной организации в установленной сфере деятельности относятся: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разработка и принятие правил внутреннего распорядка обучающихся, правил внутреннего трудового распорядка, иных локальных нормативных актов;</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2)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 федеральными государственными требованиями, образовательными стандартами;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w:t>
      </w:r>
      <w:proofErr w:type="spellStart"/>
      <w:r w:rsidRPr="00AC5A70">
        <w:rPr>
          <w:rFonts w:ascii="Times New Roman" w:eastAsia="Times New Roman" w:hAnsi="Times New Roman" w:cs="Times New Roman"/>
          <w:lang w:eastAsia="ru-RU"/>
        </w:rPr>
        <w:t>самообследования</w:t>
      </w:r>
      <w:proofErr w:type="spellEnd"/>
      <w:r w:rsidRPr="00AC5A70">
        <w:rPr>
          <w:rFonts w:ascii="Times New Roman" w:eastAsia="Times New Roman" w:hAnsi="Times New Roman" w:cs="Times New Roman"/>
          <w:lang w:eastAsia="ru-RU"/>
        </w:rPr>
        <w:t>;</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установление штатного расписания, если иное не установлено нормативными правовыми актами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прием на работу работников, заключение с ними и расторжение трудовых договоров, если иное не установлено настоящим Федеральным законом, распределение должностных обязанностей, создание условий и организация дополнительного профессионального образования работников;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разработка и утверждение образовательных программ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разработка и утверждение по согласованию с учредителем программы развития образовательной организации, если иное не установлено настоящим Федеральным законом;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8) прием </w:t>
      </w:r>
      <w:proofErr w:type="gramStart"/>
      <w:r w:rsidRPr="00AC5A70">
        <w:rPr>
          <w:rFonts w:ascii="Times New Roman" w:eastAsia="Times New Roman" w:hAnsi="Times New Roman" w:cs="Times New Roman"/>
          <w:lang w:eastAsia="ru-RU"/>
        </w:rPr>
        <w:t>обучающихся</w:t>
      </w:r>
      <w:proofErr w:type="gramEnd"/>
      <w:r w:rsidRPr="00AC5A70">
        <w:rPr>
          <w:rFonts w:ascii="Times New Roman" w:eastAsia="Times New Roman" w:hAnsi="Times New Roman" w:cs="Times New Roman"/>
          <w:lang w:eastAsia="ru-RU"/>
        </w:rPr>
        <w:t xml:space="preserve"> в образовательную организацию;</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9) определение списка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а также учебных пособий, </w:t>
      </w:r>
      <w:r w:rsidRPr="00AC5A70">
        <w:rPr>
          <w:rFonts w:ascii="Times New Roman" w:eastAsia="Times New Roman" w:hAnsi="Times New Roman" w:cs="Times New Roman"/>
          <w:lang w:eastAsia="ru-RU"/>
        </w:rPr>
        <w:lastRenderedPageBreak/>
        <w:t>допущенных к использованию при реализации указанных образовательных программ такими организациями;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осуществление текущего контроля успеваемости и промежуточной аттестации обучающихся, установление их форм, периодичности и порядка проведения;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11) индивидуальный учет результатов освоения </w:t>
      </w:r>
      <w:proofErr w:type="gramStart"/>
      <w:r w:rsidRPr="00AC5A70">
        <w:rPr>
          <w:rFonts w:ascii="Times New Roman" w:eastAsia="Times New Roman" w:hAnsi="Times New Roman" w:cs="Times New Roman"/>
          <w:lang w:eastAsia="ru-RU"/>
        </w:rPr>
        <w:t>обучающимися</w:t>
      </w:r>
      <w:proofErr w:type="gramEnd"/>
      <w:r w:rsidRPr="00AC5A70">
        <w:rPr>
          <w:rFonts w:ascii="Times New Roman" w:eastAsia="Times New Roman" w:hAnsi="Times New Roman" w:cs="Times New Roman"/>
          <w:lang w:eastAsia="ru-RU"/>
        </w:rPr>
        <w:t xml:space="preserve"> образовательных программ, а также хранение в архивах информации об этих результатах на бумажных и (или) электронных носителях;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12) использование и совершенствование методов обучения и воспитания, образовательных технологий, электронного обучения;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13) проведение </w:t>
      </w:r>
      <w:proofErr w:type="spellStart"/>
      <w:r w:rsidRPr="00AC5A70">
        <w:rPr>
          <w:rFonts w:ascii="Times New Roman" w:eastAsia="Times New Roman" w:hAnsi="Times New Roman" w:cs="Times New Roman"/>
          <w:lang w:eastAsia="ru-RU"/>
        </w:rPr>
        <w:t>самообследования</w:t>
      </w:r>
      <w:proofErr w:type="spellEnd"/>
      <w:r w:rsidRPr="00AC5A70">
        <w:rPr>
          <w:rFonts w:ascii="Times New Roman" w:eastAsia="Times New Roman" w:hAnsi="Times New Roman" w:cs="Times New Roman"/>
          <w:lang w:eastAsia="ru-RU"/>
        </w:rPr>
        <w:t xml:space="preserve">, обеспечение </w:t>
      </w:r>
      <w:proofErr w:type="gramStart"/>
      <w:r w:rsidRPr="00AC5A70">
        <w:rPr>
          <w:rFonts w:ascii="Times New Roman" w:eastAsia="Times New Roman" w:hAnsi="Times New Roman" w:cs="Times New Roman"/>
          <w:lang w:eastAsia="ru-RU"/>
        </w:rPr>
        <w:t>функционирования внутренней системы оценки качества образования</w:t>
      </w:r>
      <w:proofErr w:type="gramEnd"/>
      <w:r w:rsidRPr="00AC5A70">
        <w:rPr>
          <w:rFonts w:ascii="Times New Roman" w:eastAsia="Times New Roman" w:hAnsi="Times New Roman" w:cs="Times New Roman"/>
          <w:lang w:eastAsia="ru-RU"/>
        </w:rPr>
        <w:t>;</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14) обеспечение в образовательной организации, имеющей интернат, необходимых условий содержания обучающихся;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15) создание необходимых условий для охраны и укрепления здоровья, организации питания обучающихся и работников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16) создание условий для занятия </w:t>
      </w:r>
      <w:proofErr w:type="gramStart"/>
      <w:r w:rsidRPr="00AC5A70">
        <w:rPr>
          <w:rFonts w:ascii="Times New Roman" w:eastAsia="Times New Roman" w:hAnsi="Times New Roman" w:cs="Times New Roman"/>
          <w:lang w:eastAsia="ru-RU"/>
        </w:rPr>
        <w:t>обучающимися</w:t>
      </w:r>
      <w:proofErr w:type="gramEnd"/>
      <w:r w:rsidRPr="00AC5A70">
        <w:rPr>
          <w:rFonts w:ascii="Times New Roman" w:eastAsia="Times New Roman" w:hAnsi="Times New Roman" w:cs="Times New Roman"/>
          <w:lang w:eastAsia="ru-RU"/>
        </w:rPr>
        <w:t xml:space="preserve"> физической культурой и спортом;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17) приобретение или изготовление бланков документов об образовании и (или) о квалификации;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18) установление требований к одежде обучающихся, если иное не установлено настоящим Федеральным законом или законодательством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19) содействие деятельности общественных объединений обучающихся, родителей (законных представителей) несовершеннолетних обучающихся, осуществляемой в образовательной организации и не запрещенной законодательством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20) организация научно-методической работы, в том числе организация и проведение научных и методических конференций, семинаров;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21) обеспечение создания и ведения официального сайта образовательной организации в сети "Интернет";</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22) иные вопросы в соответствии с законодательством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Образовательные организации высшего образования осуществляют научную и (или) творческую деятельность, а также вправе вести подготовку научных кадров (в докторантуре). Иные образовательные организации вправе вести в соответствии с законодательством Российской Федерации научную и (или) творческую деятельность, если такая деятельность предусмотрена их уставами.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Образовательная организация вправе вести консультационную, просветительскую деятельность, деятельность в сфере охраны здоровья граждан и иную не противоречащую целям создания образовательной организации деятельность, в том числе осуществлять организацию отдыха и </w:t>
      </w:r>
      <w:proofErr w:type="gramStart"/>
      <w:r w:rsidRPr="00AC5A70">
        <w:rPr>
          <w:rFonts w:ascii="Times New Roman" w:eastAsia="Times New Roman" w:hAnsi="Times New Roman" w:cs="Times New Roman"/>
          <w:lang w:eastAsia="ru-RU"/>
        </w:rPr>
        <w:t>оздоровления</w:t>
      </w:r>
      <w:proofErr w:type="gramEnd"/>
      <w:r w:rsidRPr="00AC5A70">
        <w:rPr>
          <w:rFonts w:ascii="Times New Roman" w:eastAsia="Times New Roman" w:hAnsi="Times New Roman" w:cs="Times New Roman"/>
          <w:lang w:eastAsia="ru-RU"/>
        </w:rPr>
        <w:t xml:space="preserve"> обучающихся в каникулярное время (с круглосуточным или дневным пребыванием).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Образовательная организация обязана осуществлять свою деятельность в соответствии с законодательством об образовании, в том числе:</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1) 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2) создавать безопасные условия обучения, воспитания обучающихся, присмотра и ухода за обучающимися, их содержания в соответствии с установленными нормами, обеспечивающими жизнь и здоровье обучающихся, работников образовательной организации;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соблюдать права и свободы обучающихся, родителей (законных представителей) несовершеннолетних обучающихся, работников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7. </w:t>
      </w:r>
      <w:proofErr w:type="gramStart"/>
      <w:r w:rsidRPr="00AC5A70">
        <w:rPr>
          <w:rFonts w:ascii="Times New Roman" w:eastAsia="Times New Roman" w:hAnsi="Times New Roman" w:cs="Times New Roman"/>
          <w:lang w:eastAsia="ru-RU"/>
        </w:rPr>
        <w:t>Образовательная организация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обучающихся, работников образовательной организации.</w:t>
      </w:r>
      <w:proofErr w:type="gramEnd"/>
      <w:r w:rsidRPr="00AC5A70">
        <w:rPr>
          <w:rFonts w:ascii="Times New Roman" w:eastAsia="Times New Roman" w:hAnsi="Times New Roman" w:cs="Times New Roman"/>
          <w:lang w:eastAsia="ru-RU"/>
        </w:rPr>
        <w:t xml:space="preserve"> За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образовательная организация и ее 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29. Информационная открытость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Образовательные организации формируют открытые и общедоступные информационные ресурсы, содержащие информацию об их деятельности, и обеспечивают доступ </w:t>
      </w:r>
      <w:proofErr w:type="gramStart"/>
      <w:r w:rsidRPr="00AC5A70">
        <w:rPr>
          <w:rFonts w:ascii="Times New Roman" w:eastAsia="Times New Roman" w:hAnsi="Times New Roman" w:cs="Times New Roman"/>
          <w:lang w:eastAsia="ru-RU"/>
        </w:rPr>
        <w:t>к</w:t>
      </w:r>
      <w:proofErr w:type="gramEnd"/>
      <w:r w:rsidRPr="00AC5A70">
        <w:rPr>
          <w:rFonts w:ascii="Times New Roman" w:eastAsia="Times New Roman" w:hAnsi="Times New Roman" w:cs="Times New Roman"/>
          <w:lang w:eastAsia="ru-RU"/>
        </w:rPr>
        <w:t xml:space="preserve"> </w:t>
      </w:r>
      <w:proofErr w:type="gramStart"/>
      <w:r w:rsidRPr="00AC5A70">
        <w:rPr>
          <w:rFonts w:ascii="Times New Roman" w:eastAsia="Times New Roman" w:hAnsi="Times New Roman" w:cs="Times New Roman"/>
          <w:lang w:eastAsia="ru-RU"/>
        </w:rPr>
        <w:t>таким</w:t>
      </w:r>
      <w:proofErr w:type="gramEnd"/>
      <w:r w:rsidRPr="00AC5A70">
        <w:rPr>
          <w:rFonts w:ascii="Times New Roman" w:eastAsia="Times New Roman" w:hAnsi="Times New Roman" w:cs="Times New Roman"/>
          <w:lang w:eastAsia="ru-RU"/>
        </w:rPr>
        <w:t xml:space="preserve"> ресурсам посредством размещения их в информационно-телекоммуникационных сетях, в том числе на официальном сайте образовательной организации в сети "Интернет".</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Образовательные организации обеспечивают открытость и доступность: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информации: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а) о дате создания образовательной организации, об учредителе, учредителях образовательной организации, о месте нахождения образовательной организац</w:t>
      </w:r>
      <w:proofErr w:type="gramStart"/>
      <w:r w:rsidRPr="00AC5A70">
        <w:rPr>
          <w:rFonts w:ascii="Times New Roman" w:eastAsia="Times New Roman" w:hAnsi="Times New Roman" w:cs="Times New Roman"/>
          <w:lang w:eastAsia="ru-RU"/>
        </w:rPr>
        <w:t>ии и ее</w:t>
      </w:r>
      <w:proofErr w:type="gramEnd"/>
      <w:r w:rsidRPr="00AC5A70">
        <w:rPr>
          <w:rFonts w:ascii="Times New Roman" w:eastAsia="Times New Roman" w:hAnsi="Times New Roman" w:cs="Times New Roman"/>
          <w:lang w:eastAsia="ru-RU"/>
        </w:rPr>
        <w:t xml:space="preserve"> филиалов (при наличии), режиме, графике работы, контактных телефонах и об адресах электронной почты;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б) о структуре и об органах управления образовательной организацией;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в)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г)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spellStart"/>
      <w:r w:rsidRPr="00AC5A70">
        <w:rPr>
          <w:rFonts w:ascii="Times New Roman" w:eastAsia="Times New Roman" w:hAnsi="Times New Roman" w:cs="Times New Roman"/>
          <w:lang w:eastAsia="ru-RU"/>
        </w:rPr>
        <w:t>д</w:t>
      </w:r>
      <w:proofErr w:type="spellEnd"/>
      <w:r w:rsidRPr="00AC5A70">
        <w:rPr>
          <w:rFonts w:ascii="Times New Roman" w:eastAsia="Times New Roman" w:hAnsi="Times New Roman" w:cs="Times New Roman"/>
          <w:lang w:eastAsia="ru-RU"/>
        </w:rPr>
        <w:t>) о языках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е) о федеральных государственных образовательных стандартах, об образовательных стандартах (при их наличии);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ж) о руководителе образовательной организации, его заместителях, руководителях филиалов образовательной организации (при их наличии);</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spellStart"/>
      <w:r w:rsidRPr="00AC5A70">
        <w:rPr>
          <w:rFonts w:ascii="Times New Roman" w:eastAsia="Times New Roman" w:hAnsi="Times New Roman" w:cs="Times New Roman"/>
          <w:lang w:eastAsia="ru-RU"/>
        </w:rPr>
        <w:t>з</w:t>
      </w:r>
      <w:proofErr w:type="spellEnd"/>
      <w:r w:rsidRPr="00AC5A70">
        <w:rPr>
          <w:rFonts w:ascii="Times New Roman" w:eastAsia="Times New Roman" w:hAnsi="Times New Roman" w:cs="Times New Roman"/>
          <w:lang w:eastAsia="ru-RU"/>
        </w:rPr>
        <w:t>) о персональном составе педагогических работников с указанием уровня образования, квалификации и опыта работы;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и) о материально-техническом обеспечении образовательной деятельности (в том числе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к) 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организаций дополнительного профессионального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л) 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w:t>
      </w:r>
      <w:proofErr w:type="gramEnd"/>
      <w:r w:rsidRPr="00AC5A70">
        <w:rPr>
          <w:rFonts w:ascii="Times New Roman" w:eastAsia="Times New Roman" w:hAnsi="Times New Roman" w:cs="Times New Roman"/>
          <w:lang w:eastAsia="ru-RU"/>
        </w:rPr>
        <w:t xml:space="preserve"> всем вступительным испытаниям, а также о результатах перевода, восстановления и отчисления;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м) о количестве вакантных мест для приема (перевода) по каждой образовательной программе, по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spellStart"/>
      <w:r w:rsidRPr="00AC5A70">
        <w:rPr>
          <w:rFonts w:ascii="Times New Roman" w:eastAsia="Times New Roman" w:hAnsi="Times New Roman" w:cs="Times New Roman"/>
          <w:lang w:eastAsia="ru-RU"/>
        </w:rPr>
        <w:t>н</w:t>
      </w:r>
      <w:proofErr w:type="spellEnd"/>
      <w:r w:rsidRPr="00AC5A70">
        <w:rPr>
          <w:rFonts w:ascii="Times New Roman" w:eastAsia="Times New Roman" w:hAnsi="Times New Roman" w:cs="Times New Roman"/>
          <w:lang w:eastAsia="ru-RU"/>
        </w:rPr>
        <w:t xml:space="preserve">) о наличии и об условиях предоставления </w:t>
      </w:r>
      <w:proofErr w:type="gramStart"/>
      <w:r w:rsidRPr="00AC5A70">
        <w:rPr>
          <w:rFonts w:ascii="Times New Roman" w:eastAsia="Times New Roman" w:hAnsi="Times New Roman" w:cs="Times New Roman"/>
          <w:lang w:eastAsia="ru-RU"/>
        </w:rPr>
        <w:t>обучающимся</w:t>
      </w:r>
      <w:proofErr w:type="gramEnd"/>
      <w:r w:rsidRPr="00AC5A70">
        <w:rPr>
          <w:rFonts w:ascii="Times New Roman" w:eastAsia="Times New Roman" w:hAnsi="Times New Roman" w:cs="Times New Roman"/>
          <w:lang w:eastAsia="ru-RU"/>
        </w:rPr>
        <w:t xml:space="preserve"> стипендий, мер социальной поддержки;</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о)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spellStart"/>
      <w:r w:rsidRPr="00AC5A70">
        <w:rPr>
          <w:rFonts w:ascii="Times New Roman" w:eastAsia="Times New Roman" w:hAnsi="Times New Roman" w:cs="Times New Roman"/>
          <w:lang w:eastAsia="ru-RU"/>
        </w:rPr>
        <w:t>п</w:t>
      </w:r>
      <w:proofErr w:type="spellEnd"/>
      <w:r w:rsidRPr="00AC5A70">
        <w:rPr>
          <w:rFonts w:ascii="Times New Roman" w:eastAsia="Times New Roman" w:hAnsi="Times New Roman" w:cs="Times New Roman"/>
          <w:lang w:eastAsia="ru-RU"/>
        </w:rPr>
        <w:t>)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spellStart"/>
      <w:r w:rsidRPr="00AC5A70">
        <w:rPr>
          <w:rFonts w:ascii="Times New Roman" w:eastAsia="Times New Roman" w:hAnsi="Times New Roman" w:cs="Times New Roman"/>
          <w:lang w:eastAsia="ru-RU"/>
        </w:rPr>
        <w:t>р</w:t>
      </w:r>
      <w:proofErr w:type="spellEnd"/>
      <w:r w:rsidRPr="00AC5A70">
        <w:rPr>
          <w:rFonts w:ascii="Times New Roman" w:eastAsia="Times New Roman" w:hAnsi="Times New Roman" w:cs="Times New Roman"/>
          <w:lang w:eastAsia="ru-RU"/>
        </w:rPr>
        <w:t>) о поступлении финансовых и материальных средств и об их расходовании по итогам финансового года;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с) о трудоустройстве выпускников;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копий: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а) устава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б) лицензии на осуществление образовательной деятельности (с приложениями);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в) свидетельства о государственной аккредитации (с приложениями);</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г) 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spellStart"/>
      <w:r w:rsidRPr="00AC5A70">
        <w:rPr>
          <w:rFonts w:ascii="Times New Roman" w:eastAsia="Times New Roman" w:hAnsi="Times New Roman" w:cs="Times New Roman"/>
          <w:lang w:eastAsia="ru-RU"/>
        </w:rPr>
        <w:t>д</w:t>
      </w:r>
      <w:proofErr w:type="spellEnd"/>
      <w:r w:rsidRPr="00AC5A70">
        <w:rPr>
          <w:rFonts w:ascii="Times New Roman" w:eastAsia="Times New Roman" w:hAnsi="Times New Roman" w:cs="Times New Roman"/>
          <w:lang w:eastAsia="ru-RU"/>
        </w:rPr>
        <w:t>) локальных нормативных актов, предусмотренных частью 2 статьи 30 настоящего Федерального закона, правил внутреннего распорядка обучающихся, правил внутреннего трудового распорядка, коллективного договора;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отчета о результатах </w:t>
      </w:r>
      <w:proofErr w:type="spellStart"/>
      <w:r w:rsidRPr="00AC5A70">
        <w:rPr>
          <w:rFonts w:ascii="Times New Roman" w:eastAsia="Times New Roman" w:hAnsi="Times New Roman" w:cs="Times New Roman"/>
          <w:lang w:eastAsia="ru-RU"/>
        </w:rPr>
        <w:t>самообследования</w:t>
      </w:r>
      <w:proofErr w:type="spellEnd"/>
      <w:r w:rsidRPr="00AC5A70">
        <w:rPr>
          <w:rFonts w:ascii="Times New Roman" w:eastAsia="Times New Roman" w:hAnsi="Times New Roman" w:cs="Times New Roman"/>
          <w:lang w:eastAsia="ru-RU"/>
        </w:rPr>
        <w:t xml:space="preserve">. </w:t>
      </w:r>
      <w:proofErr w:type="gramStart"/>
      <w:r w:rsidRPr="00AC5A70">
        <w:rPr>
          <w:rFonts w:ascii="Times New Roman" w:eastAsia="Times New Roman" w:hAnsi="Times New Roman" w:cs="Times New Roman"/>
          <w:lang w:eastAsia="ru-RU"/>
        </w:rPr>
        <w:t xml:space="preserve">Показатели деятельности образовательной организации, подлежащей </w:t>
      </w:r>
      <w:proofErr w:type="spellStart"/>
      <w:r w:rsidRPr="00AC5A70">
        <w:rPr>
          <w:rFonts w:ascii="Times New Roman" w:eastAsia="Times New Roman" w:hAnsi="Times New Roman" w:cs="Times New Roman"/>
          <w:lang w:eastAsia="ru-RU"/>
        </w:rPr>
        <w:t>самообследованию</w:t>
      </w:r>
      <w:proofErr w:type="spellEnd"/>
      <w:r w:rsidRPr="00AC5A70">
        <w:rPr>
          <w:rFonts w:ascii="Times New Roman" w:eastAsia="Times New Roman" w:hAnsi="Times New Roman" w:cs="Times New Roman"/>
          <w:lang w:eastAsia="ru-RU"/>
        </w:rPr>
        <w:t>, и порядок его проведения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документа о порядке оказания платных образовательных услуг, в том числе образца договора об оказании платных образовательных услуг, документа об утверждении стоимости </w:t>
      </w:r>
      <w:proofErr w:type="gramStart"/>
      <w:r w:rsidRPr="00AC5A70">
        <w:rPr>
          <w:rFonts w:ascii="Times New Roman" w:eastAsia="Times New Roman" w:hAnsi="Times New Roman" w:cs="Times New Roman"/>
          <w:lang w:eastAsia="ru-RU"/>
        </w:rPr>
        <w:t>обучения</w:t>
      </w:r>
      <w:proofErr w:type="gramEnd"/>
      <w:r w:rsidRPr="00AC5A70">
        <w:rPr>
          <w:rFonts w:ascii="Times New Roman" w:eastAsia="Times New Roman" w:hAnsi="Times New Roman" w:cs="Times New Roman"/>
          <w:lang w:eastAsia="ru-RU"/>
        </w:rPr>
        <w:t xml:space="preserve"> по каждой образовательной программе;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5) предписаний органов, осуществляющих государственный контроль (надзор) в сфере образования, отчетов об исполнении таких предписаний;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иной информации, которая размещается, опубликовывается по решению образовательной организации и (или) размещение, опубликование которой являются обязательными в соответствии с законодательством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w:t>
      </w:r>
      <w:proofErr w:type="gramStart"/>
      <w:r w:rsidRPr="00AC5A70">
        <w:rPr>
          <w:rFonts w:ascii="Times New Roman" w:eastAsia="Times New Roman" w:hAnsi="Times New Roman" w:cs="Times New Roman"/>
          <w:lang w:eastAsia="ru-RU"/>
        </w:rPr>
        <w:t>Информация и документы, указанные в части 2 настоящей статьи, если они в соответствии с законодательством Российской Федерации не отнесены к сведениям, составляющим государственную и иную охраняемую законом тайну, подлежат размещению на официальном сайте образовательной организации в сети "Интернет" и обновлению в течение десяти рабочих дней со дня их создания, получения или внесения в них соответствующих изменений.</w:t>
      </w:r>
      <w:proofErr w:type="gramEnd"/>
      <w:r w:rsidRPr="00AC5A70">
        <w:rPr>
          <w:rFonts w:ascii="Times New Roman" w:eastAsia="Times New Roman" w:hAnsi="Times New Roman" w:cs="Times New Roman"/>
          <w:lang w:eastAsia="ru-RU"/>
        </w:rPr>
        <w:t xml:space="preserve"> Порядок размещения на официальном сайте образовательной организации в сети "Интернет" и обновления информации об образовательной организации, в том числе ее содержание и форма ее предоставления, устанавливается Правительством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30. Локальные нормативные акты, содержащие нормы, регулирующие образовательные отношения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Образовательная организация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в порядке, установленном ее уставом.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w:t>
      </w:r>
      <w:proofErr w:type="gramStart"/>
      <w:r w:rsidRPr="00AC5A70">
        <w:rPr>
          <w:rFonts w:ascii="Times New Roman" w:eastAsia="Times New Roman" w:hAnsi="Times New Roman" w:cs="Times New Roman"/>
          <w:lang w:eastAsia="ru-RU"/>
        </w:rPr>
        <w:t>Образовательная организация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w:t>
      </w:r>
      <w:proofErr w:type="gramEnd"/>
      <w:r w:rsidRPr="00AC5A70">
        <w:rPr>
          <w:rFonts w:ascii="Times New Roman" w:eastAsia="Times New Roman" w:hAnsi="Times New Roman" w:cs="Times New Roman"/>
          <w:lang w:eastAsia="ru-RU"/>
        </w:rPr>
        <w:t>) несовершеннолетних обучающихся.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При принятии локальных нормативных актов, затрагивающих права обучающихся и работников образовательной организации, учитывается мнение советов обучающихся, советов родителей, представительных органов обучающихся, а также в порядке и в случаях, которые предусмотрены трудовым законодательством, представительных органов работников (при наличии таких представительных органов).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Нормы локальных нормативных актов, ухудшающие положение обучающихся или работников образовательной организации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образовательной организацией.</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31. Организации, осуществляющие обучение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w:t>
      </w:r>
      <w:proofErr w:type="gramStart"/>
      <w:r w:rsidRPr="00AC5A70">
        <w:rPr>
          <w:rFonts w:ascii="Times New Roman" w:eastAsia="Times New Roman" w:hAnsi="Times New Roman" w:cs="Times New Roman"/>
          <w:lang w:eastAsia="ru-RU"/>
        </w:rPr>
        <w:t>К организациям, осуществляющим обучение, относятся осуществляющие образовательную деятельность научные организации, организации для детей-сирот и детей, оставшихся без попечения родителей, организации, осуществляющие лечение, оздоровление и (или) отдых, организации, осуществляющие социальное обслуживание, и иные юридические лица.</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Научные организации вправе осуществлять образовательную деятельность по программам магистратуры, программам подготовки научно-педагогических кадров, программам ординатуры, программам профессионального обучения и дополнительным профессиональным программам.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Организации, осуществляющие лечение, оздоровление и (или) отдых, организации, осуществляющие социальное обслуживание, вправе осуществлять образовательную деятельность по основным и дополнительным общеобразовательным программам, основным программам профессионального обучения.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Дипломатические представительства и консульские учреждения Российской Федерации, представительства Российской Федерации при международных (межгосударственных, межправительственных) организациях (далее - загранучреждения Министерства иностранных дел Российской Федерации) вправе осуществлять образовательную деятельность по основным и дополнительным общеобразовательным программам с учетом особенностей, установленных статьей 88 настоящего Федерального закона.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Иные юридические лица вправе осуществлять образовательную деятельность по программам профессионального обучения, образовательным программам дошкольного образования и дополнительным образовательным программам.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Для осуществления образовательной деятельности организацией, осуществляющей обучение, в ее структуре создается специализированное структурное образовательное подразделение. Деятельность такого подразделения регулируется положением, разрабатываемым и утверждаемым организацией, осуществляющей обучение.</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32. Индивидуальные предприниматели, осуществляющие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1. Индивидуальный предприниматель осуществляет образовательную деятельность непосредственно или с привлечением педагогических работников.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w:t>
      </w:r>
      <w:proofErr w:type="gramStart"/>
      <w:r w:rsidRPr="00AC5A70">
        <w:rPr>
          <w:rFonts w:ascii="Times New Roman" w:eastAsia="Times New Roman" w:hAnsi="Times New Roman" w:cs="Times New Roman"/>
          <w:lang w:eastAsia="ru-RU"/>
        </w:rPr>
        <w:t>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законодательством о государственной регистрации юридических лиц и индивидуальных предпринимателей, уведомляет орган исполнительной власти субъекта Российской Федерации, осуществляющий переданные ему полномочия Российской Федерации в сфере образования, о государственной регистрации индивидуального предпринимателя, видом экономической деятельности которого является образовательная деятельность.</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Индивидуальные предприниматели осуществляют образовательную деятельность по основным и дополнительным общеобразовательным программам, программам профессионального обучения. Физические лица, которые в соответствии с трудовым законодательством не допускаются к педагогической деятельности, не вправе осуществлять образовательную деятельность в качестве индивидуальных предпринимателей.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w:t>
      </w:r>
      <w:proofErr w:type="gramStart"/>
      <w:r w:rsidRPr="00AC5A70">
        <w:rPr>
          <w:rFonts w:ascii="Times New Roman" w:eastAsia="Times New Roman" w:hAnsi="Times New Roman" w:cs="Times New Roman"/>
          <w:lang w:eastAsia="ru-RU"/>
        </w:rPr>
        <w:t>Индивидуальный предприниматель до начала оказания платных образовательных услуг предоставляет обучающемуся, родителям (законным представителям) несовершеннолетнего обучающегося информацию о государственной регистрации в качестве индивидуального предпринимателя, об уровне своего профессионального образования, общем стаже педагогической работы и о стаже занятия индивидуальной педагогической деятельностью и в случае привлечения им для осуществления образовательной деятельности педагогических работников информацию об их уровне профессионального образования и общем стаже педагогической</w:t>
      </w:r>
      <w:proofErr w:type="gramEnd"/>
      <w:r w:rsidRPr="00AC5A70">
        <w:rPr>
          <w:rFonts w:ascii="Times New Roman" w:eastAsia="Times New Roman" w:hAnsi="Times New Roman" w:cs="Times New Roman"/>
          <w:lang w:eastAsia="ru-RU"/>
        </w:rPr>
        <w:t xml:space="preserve"> работы.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При осуществлении индивидуальным предпринимателем образовательной деятельности с привлечением педагогических работников им также предоставляется информация о лицензии на осуществление образовательной деятельности.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Глава 4. Обучающиеся и их родители (законные представители)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33. Обучающиеся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К </w:t>
      </w:r>
      <w:proofErr w:type="gramStart"/>
      <w:r w:rsidRPr="00AC5A70">
        <w:rPr>
          <w:rFonts w:ascii="Times New Roman" w:eastAsia="Times New Roman" w:hAnsi="Times New Roman" w:cs="Times New Roman"/>
          <w:lang w:eastAsia="ru-RU"/>
        </w:rPr>
        <w:t>обучающимся</w:t>
      </w:r>
      <w:proofErr w:type="gramEnd"/>
      <w:r w:rsidRPr="00AC5A70">
        <w:rPr>
          <w:rFonts w:ascii="Times New Roman" w:eastAsia="Times New Roman" w:hAnsi="Times New Roman" w:cs="Times New Roman"/>
          <w:lang w:eastAsia="ru-RU"/>
        </w:rPr>
        <w:t xml:space="preserve"> в зависимости от уровня осваиваемой образовательной программы, формы обучения, режима пребывания в образовательной организации относятся: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воспитанники - лица, осваивающие образовательную программу дошкольного образования, лица, осваивающие основную общеобразовательную программу с одновременным проживанием или нахождением в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учащиеся - лица, осваивающие образовательные программы начального общего, основного общего или среднего общего образования, дополнительные общеобразовательные программы;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студенты (курсанты) - лица, осваивающие образовательные программы среднего профессионального образования, программы </w:t>
      </w:r>
      <w:proofErr w:type="spellStart"/>
      <w:r w:rsidRPr="00AC5A70">
        <w:rPr>
          <w:rFonts w:ascii="Times New Roman" w:eastAsia="Times New Roman" w:hAnsi="Times New Roman" w:cs="Times New Roman"/>
          <w:lang w:eastAsia="ru-RU"/>
        </w:rPr>
        <w:t>бакалавриата</w:t>
      </w:r>
      <w:proofErr w:type="spellEnd"/>
      <w:r w:rsidRPr="00AC5A70">
        <w:rPr>
          <w:rFonts w:ascii="Times New Roman" w:eastAsia="Times New Roman" w:hAnsi="Times New Roman" w:cs="Times New Roman"/>
          <w:lang w:eastAsia="ru-RU"/>
        </w:rPr>
        <w:t xml:space="preserve">, программы </w:t>
      </w:r>
      <w:proofErr w:type="spellStart"/>
      <w:r w:rsidRPr="00AC5A70">
        <w:rPr>
          <w:rFonts w:ascii="Times New Roman" w:eastAsia="Times New Roman" w:hAnsi="Times New Roman" w:cs="Times New Roman"/>
          <w:lang w:eastAsia="ru-RU"/>
        </w:rPr>
        <w:t>специалитета</w:t>
      </w:r>
      <w:proofErr w:type="spellEnd"/>
      <w:r w:rsidRPr="00AC5A70">
        <w:rPr>
          <w:rFonts w:ascii="Times New Roman" w:eastAsia="Times New Roman" w:hAnsi="Times New Roman" w:cs="Times New Roman"/>
          <w:lang w:eastAsia="ru-RU"/>
        </w:rPr>
        <w:t xml:space="preserve"> или программы магистратуры;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аспиранты - лица, обучающиеся в аспирантуре по программе подготовки научно-педагогических кадров;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адъюнкты - лица, проходящие военную или иную приравненную к ней службу, службу в органах внутренних дел, службу в органах по </w:t>
      </w:r>
      <w:proofErr w:type="gramStart"/>
      <w:r w:rsidRPr="00AC5A70">
        <w:rPr>
          <w:rFonts w:ascii="Times New Roman" w:eastAsia="Times New Roman" w:hAnsi="Times New Roman" w:cs="Times New Roman"/>
          <w:lang w:eastAsia="ru-RU"/>
        </w:rPr>
        <w:t>контролю за</w:t>
      </w:r>
      <w:proofErr w:type="gramEnd"/>
      <w:r w:rsidRPr="00AC5A70">
        <w:rPr>
          <w:rFonts w:ascii="Times New Roman" w:eastAsia="Times New Roman" w:hAnsi="Times New Roman" w:cs="Times New Roman"/>
          <w:lang w:eastAsia="ru-RU"/>
        </w:rPr>
        <w:t xml:space="preserve"> оборотом наркотических средств и психотропных веществ в адъюнктуре по программе подготовки научно-педагогических кадров;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ординаторы - лица, обучающиеся по программам ординатуры;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7) ассистенты-стажеры - лица, обучающиеся по программам </w:t>
      </w:r>
      <w:proofErr w:type="spellStart"/>
      <w:r w:rsidRPr="00AC5A70">
        <w:rPr>
          <w:rFonts w:ascii="Times New Roman" w:eastAsia="Times New Roman" w:hAnsi="Times New Roman" w:cs="Times New Roman"/>
          <w:lang w:eastAsia="ru-RU"/>
        </w:rPr>
        <w:t>ассистентуры-стажировки</w:t>
      </w:r>
      <w:proofErr w:type="spellEnd"/>
      <w:r w:rsidRPr="00AC5A70">
        <w:rPr>
          <w:rFonts w:ascii="Times New Roman" w:eastAsia="Times New Roman" w:hAnsi="Times New Roman" w:cs="Times New Roman"/>
          <w:lang w:eastAsia="ru-RU"/>
        </w:rPr>
        <w:t>;</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слушатели - лица, осваивающие дополнительные профессиональные программы, лица, осваивающие программы профессионального обучения, а также лица, зачисленные на обучение на подготовительные отделения образовательных организаций высшего образования, если иное не установлено настоящим Федеральным законом;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экстерны - лица, зачисленные в организацию, осуществляющую образовательную деятельность по имеющим государственную аккредитацию образовательным программам, для прохождения промежуточной и государственной итоговой аттестации.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Специальные названия обучающихся, осваивающих дополнительные общеобразовательные программы в общеобразовательных организациях, имеющих целью подготовку несовершеннолетних граждан к военной или иной государственной службе, предусматриваются уставами этих образовательных организаций.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Студентам (курсантам) бесплатно предоставляется зачетная книжка, а студентам также студенческий билет. Образцы зачетной книжки и студенческого билета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Иным категориям обучающихся документы, подтверждающие их обучение в организации, осуществляющей образовательную деятельность, выдаются в случаях, предусмотренных законодательством Российской Федерации или локальными нормативными актами.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34. Основные права обучающихся и меры их социальной поддержки и стимулирования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w:t>
      </w:r>
      <w:proofErr w:type="gramStart"/>
      <w:r w:rsidRPr="00AC5A70">
        <w:rPr>
          <w:rFonts w:ascii="Times New Roman" w:eastAsia="Times New Roman" w:hAnsi="Times New Roman" w:cs="Times New Roman"/>
          <w:lang w:eastAsia="ru-RU"/>
        </w:rPr>
        <w:t>Обучающимся</w:t>
      </w:r>
      <w:proofErr w:type="gramEnd"/>
      <w:r w:rsidRPr="00AC5A70">
        <w:rPr>
          <w:rFonts w:ascii="Times New Roman" w:eastAsia="Times New Roman" w:hAnsi="Times New Roman" w:cs="Times New Roman"/>
          <w:lang w:eastAsia="ru-RU"/>
        </w:rPr>
        <w:t xml:space="preserve"> предоставляются академические права на: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1) выбор организации, осуществляющей образовательную деятельность, формы получения образования и формы обучения после получения основного общего образования или после достижения восемнадцати лет;</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w:t>
      </w:r>
      <w:proofErr w:type="spellStart"/>
      <w:r w:rsidRPr="00AC5A70">
        <w:rPr>
          <w:rFonts w:ascii="Times New Roman" w:eastAsia="Times New Roman" w:hAnsi="Times New Roman" w:cs="Times New Roman"/>
          <w:lang w:eastAsia="ru-RU"/>
        </w:rPr>
        <w:t>психолого-медико-педагогической</w:t>
      </w:r>
      <w:proofErr w:type="spellEnd"/>
      <w:r w:rsidRPr="00AC5A70">
        <w:rPr>
          <w:rFonts w:ascii="Times New Roman" w:eastAsia="Times New Roman" w:hAnsi="Times New Roman" w:cs="Times New Roman"/>
          <w:lang w:eastAsia="ru-RU"/>
        </w:rPr>
        <w:t xml:space="preserve"> коррекции;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w:t>
      </w:r>
      <w:proofErr w:type="gramStart"/>
      <w:r w:rsidRPr="00AC5A70">
        <w:rPr>
          <w:rFonts w:ascii="Times New Roman" w:eastAsia="Times New Roman" w:hAnsi="Times New Roman" w:cs="Times New Roman"/>
          <w:lang w:eastAsia="ru-RU"/>
        </w:rPr>
        <w:t>обучение</w:t>
      </w:r>
      <w:proofErr w:type="gramEnd"/>
      <w:r w:rsidRPr="00AC5A70">
        <w:rPr>
          <w:rFonts w:ascii="Times New Roman" w:eastAsia="Times New Roman" w:hAnsi="Times New Roman" w:cs="Times New Roman"/>
          <w:lang w:eastAsia="ru-RU"/>
        </w:rPr>
        <w:t xml:space="preserve">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участие в формировании содержания своего профессионального образования при условии соблюдения федеральных государственных образовательных стандартов среднего профессионального и высшего образования, образовательных стандартов в порядке, установленном локальными нормативными актами (указанное право может быть ограничено условиями договора о целевом обучении);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5) выбор факультативных (необязательных для данного уровня образования, профессии, специальности или направления подготовки) и элективных (избираемых в обязательном порядке) учебных предметов, курсов, дисциплин (модулей) из перечня, предлагаемого организацией, осуществляющей образовательную деятельность (после получения основного общего образования);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6) освоение наряду с учебными предметами, курсами, дисциплинами (модулями) по осваиваемой образовательной программе любых других учебных предметов, курсов, дисциплин (модулей), преподаваемых в организации, осуществляющей образовательную деятельность, в установленном ею порядке, а также преподаваемых в других организациях, осуществляющих образовательную деятельность, учебных предметов, курсов, дисциплин (модулей), одновременное освоение нескольких основных профессиональных образовательных программ;</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зачет организацией, осуществляющей образовательную деятельность, в установленном ею порядке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отсрочку от призыва на военную службу, предоставляемую в соответствии с Федеральным законом от 28 марта 1998 года N 53-ФЗ "О воинской обязанности и военной службе";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уважение человеческого достоинства, защиту от всех форм физического и психического насилия, оскорбления личности, охрану жизни и здоровья;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свободу совести, информации, свободное выражение собственных взглядов и убеждений;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11) 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12) академический отпуск в порядке и по основаниям, которые установлены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а также отпуск по беременности и родам, отпуск по уходу за ребенком до достижения им возраста трех лет в порядке, установленном федеральными законами;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13) перевод для получения образования по другой профессии, специальности и (или) направлению подготовки, по другой форме обучения в порядке, установленном законодательством об образовании;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14) переход с платного обучения на бесплатное обучение в случаях и в порядке, которые предусмотрены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15)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16) восстановление для получения образования в образовательной организации, реализующей основные профессиональные образовательные программы, в порядке, установленном законодательством об образовании;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17) участие в управлении образовательной организацией в порядке, установленном ее уставом;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18)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19) обжалование актов образовательной организации в установленном законодательством Российской Федерации порядке;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20) бесплатное пользование библиотечно-информационными ресурсами, учебной, производственной, научной базой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21) пользование в порядке, установленном локальными нормативными актами, лечебно-оздоровительной инфраструктурой, объектами культуры и объектами спорта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22)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23) участие в соответствии с законодательством Российской Федерации в научно-исследовательской, научно-технической, экспериментальной и инновационной деятельности, осуществляемой образовательной организацией, под руководством научно-педагогических работников образовательных организаций высшего образования и (или) научных работников научных организаций;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24) направление для обучения и проведения научных исследований по избранным темам, прохождения стажировок, в том числе в рамках академического обмена, в другие образовательные организации и научные организации, включая образовательные организации высшего образования и научные организации иностранных государств;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25) опубликование своих работ в изданиях образовательной организации на бесплатной основе;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26)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27) совмещение получения образования с работой без ущерба для освоения образовательной программы, выполнения индивидуального учебного плана;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28) получение информации от образовательной организации о положении в сфере занятости населения Российской Федерации по осваиваемым ими профессиям, специальностям и направлениям подготовки;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29) иные академические права, предусмотренные настоящим Федеральным законом, иными нормативными правовыми актами Российской Федерации, локальными нормативными актами.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w:t>
      </w:r>
      <w:proofErr w:type="gramStart"/>
      <w:r w:rsidRPr="00AC5A70">
        <w:rPr>
          <w:rFonts w:ascii="Times New Roman" w:eastAsia="Times New Roman" w:hAnsi="Times New Roman" w:cs="Times New Roman"/>
          <w:lang w:eastAsia="ru-RU"/>
        </w:rPr>
        <w:t>Обучающимся</w:t>
      </w:r>
      <w:proofErr w:type="gramEnd"/>
      <w:r w:rsidRPr="00AC5A70">
        <w:rPr>
          <w:rFonts w:ascii="Times New Roman" w:eastAsia="Times New Roman" w:hAnsi="Times New Roman" w:cs="Times New Roman"/>
          <w:lang w:eastAsia="ru-RU"/>
        </w:rPr>
        <w:t xml:space="preserve"> предоставляются следующие меры социальной поддержки и стимулирования: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полное государственное обеспечение, в том числе обеспечение одеждой, обувью, жестким и мягким инвентарем, в случаях и в порядке, которые установлены федеральными законами, законами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обеспечение питанием в случаях и в порядке, которые установлены федеральными законами, законами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обеспечение местами в интернатах, а также предоставление в соответствии с настоящим Федеральным законом и жилищным законодательством жилых помещений в общежитиях;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транспортное обеспечение в соответствии со статьей 40 настоящего Федерального закона;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получение стипендий, материальной помощи и других денежных выплат, предусмотренных законодательством об образовании;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предоставление в установленном в соответствии с настоящим Федеральным законом и законодательством Российской Федерации порядке образовательного кредита;</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7) иные меры социальной поддержки, предусмотренные нормативными правовыми актами Российской Федерации и нормативными правовыми актами субъектов Российской Федерации, правовыми актами органов местного самоуправления, локальными нормативными актами.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w:t>
      </w:r>
      <w:proofErr w:type="gramStart"/>
      <w:r w:rsidRPr="00AC5A70">
        <w:rPr>
          <w:rFonts w:ascii="Times New Roman" w:eastAsia="Times New Roman" w:hAnsi="Times New Roman" w:cs="Times New Roman"/>
          <w:lang w:eastAsia="ru-RU"/>
        </w:rPr>
        <w:t>Лица, осваивающие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образовательной программе.</w:t>
      </w:r>
      <w:proofErr w:type="gramEnd"/>
      <w:r w:rsidRPr="00AC5A70">
        <w:rPr>
          <w:rFonts w:ascii="Times New Roman" w:eastAsia="Times New Roman" w:hAnsi="Times New Roman" w:cs="Times New Roman"/>
          <w:lang w:eastAsia="ru-RU"/>
        </w:rPr>
        <w:t xml:space="preserve"> </w:t>
      </w:r>
      <w:proofErr w:type="gramStart"/>
      <w:r w:rsidRPr="00AC5A70">
        <w:rPr>
          <w:rFonts w:ascii="Times New Roman" w:eastAsia="Times New Roman" w:hAnsi="Times New Roman" w:cs="Times New Roman"/>
          <w:lang w:eastAsia="ru-RU"/>
        </w:rPr>
        <w:t>Указанные лица, не имеющие основного общего или среднего общего образования,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основной общеобразовательной программе, бесплатно.</w:t>
      </w:r>
      <w:proofErr w:type="gramEnd"/>
      <w:r w:rsidRPr="00AC5A70">
        <w:rPr>
          <w:rFonts w:ascii="Times New Roman" w:eastAsia="Times New Roman" w:hAnsi="Times New Roman" w:cs="Times New Roman"/>
          <w:lang w:eastAsia="ru-RU"/>
        </w:rPr>
        <w:t xml:space="preserve"> При прохождении аттестации экстерны пользуются академическими правами </w:t>
      </w:r>
      <w:proofErr w:type="gramStart"/>
      <w:r w:rsidRPr="00AC5A70">
        <w:rPr>
          <w:rFonts w:ascii="Times New Roman" w:eastAsia="Times New Roman" w:hAnsi="Times New Roman" w:cs="Times New Roman"/>
          <w:lang w:eastAsia="ru-RU"/>
        </w:rPr>
        <w:t>обучающихся</w:t>
      </w:r>
      <w:proofErr w:type="gramEnd"/>
      <w:r w:rsidRPr="00AC5A70">
        <w:rPr>
          <w:rFonts w:ascii="Times New Roman" w:eastAsia="Times New Roman" w:hAnsi="Times New Roman" w:cs="Times New Roman"/>
          <w:lang w:eastAsia="ru-RU"/>
        </w:rPr>
        <w:t xml:space="preserve"> по соответствующей образовательной программе.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Обучающиеся имеют право на посещение по своему выбору мероприятий, которые проводятся в организации, осуществляющей образовательную деятельность, и не предусмотрены учебным планом, в порядке, установленном локальными нормативными актами. Привлечение обучающихся без их согласия и </w:t>
      </w:r>
      <w:proofErr w:type="gramStart"/>
      <w:r w:rsidRPr="00AC5A70">
        <w:rPr>
          <w:rFonts w:ascii="Times New Roman" w:eastAsia="Times New Roman" w:hAnsi="Times New Roman" w:cs="Times New Roman"/>
          <w:lang w:eastAsia="ru-RU"/>
        </w:rPr>
        <w:t>несовершеннолетних</w:t>
      </w:r>
      <w:proofErr w:type="gramEnd"/>
      <w:r w:rsidRPr="00AC5A70">
        <w:rPr>
          <w:rFonts w:ascii="Times New Roman" w:eastAsia="Times New Roman" w:hAnsi="Times New Roman" w:cs="Times New Roman"/>
          <w:lang w:eastAsia="ru-RU"/>
        </w:rPr>
        <w:t xml:space="preserve"> обучающихся без согласия их родителей (законных представителей) к труду, не предусмотренному образовательной программой, запрещается.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Обучающиеся имеют право на участие в общественных объединениях, в том числе в профессиональных союзах, созданных в соответствии с законодательством Российской Федерации, а также на создание общественных объединений обучающихся в установленном федеральным законом порядке.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Принуждение обучающихся, воспитанников к вступлению в общественные объединения, в том числе в политические партии, а также принудительное привлечение их к деятельности этих объединений и участию в агитационных кампаниях и политических акциях не допускается.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7. Обучающиеся, осваивающие основные образовательные программы среднего общего, среднего профессионального и высшего образования, имеют право создавать студенческие отряды, представляющие собой общественные объединения обучающихся, целью деятельности которых является организация временной занятости таких обучающихся, изъявивших желание в свободное от учебы время работать в различных отраслях экономики.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8. </w:t>
      </w:r>
      <w:proofErr w:type="gramStart"/>
      <w:r w:rsidRPr="00AC5A70">
        <w:rPr>
          <w:rFonts w:ascii="Times New Roman" w:eastAsia="Times New Roman" w:hAnsi="Times New Roman" w:cs="Times New Roman"/>
          <w:lang w:eastAsia="ru-RU"/>
        </w:rPr>
        <w:t>Организации, осуществляющие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пределах своей компетенции и в соответствии с законодательством Российской Федерации обеспечивают обучающихся за счет бюджетных ассигнований федерального бюджета, бюджетов субъектов Российской Федерации и местных бюджетов стипендиями, жилыми помещениями в общежитиях, интернатах, а также осуществляют другие меры их</w:t>
      </w:r>
      <w:proofErr w:type="gramEnd"/>
      <w:r w:rsidRPr="00AC5A70">
        <w:rPr>
          <w:rFonts w:ascii="Times New Roman" w:eastAsia="Times New Roman" w:hAnsi="Times New Roman" w:cs="Times New Roman"/>
          <w:lang w:eastAsia="ru-RU"/>
        </w:rPr>
        <w:t xml:space="preserve"> социальной поддержки, предусмотренные настоящим Федеральным законом и иными нормативными правовыми актами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9. </w:t>
      </w:r>
      <w:proofErr w:type="gramStart"/>
      <w:r w:rsidRPr="00AC5A70">
        <w:rPr>
          <w:rFonts w:ascii="Times New Roman" w:eastAsia="Times New Roman" w:hAnsi="Times New Roman" w:cs="Times New Roman"/>
          <w:lang w:eastAsia="ru-RU"/>
        </w:rPr>
        <w:t>В случае прекращения деятельности организации, осуществляющей образовательную деятельность, аннулирования соответствующей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учредитель и (или) уполномоченный им орган управления указанной организацией обеспечивают перевод совершеннолетних обучающихся с их согласия и несовершеннолетних обучающихся с согласия их родителей (законных представителей) в другие организации, осуществляющие образовательную деятельность</w:t>
      </w:r>
      <w:proofErr w:type="gramEnd"/>
      <w:r w:rsidRPr="00AC5A70">
        <w:rPr>
          <w:rFonts w:ascii="Times New Roman" w:eastAsia="Times New Roman" w:hAnsi="Times New Roman" w:cs="Times New Roman"/>
          <w:lang w:eastAsia="ru-RU"/>
        </w:rPr>
        <w:t xml:space="preserve"> по образовательным программам </w:t>
      </w:r>
      <w:proofErr w:type="gramStart"/>
      <w:r w:rsidRPr="00AC5A70">
        <w:rPr>
          <w:rFonts w:ascii="Times New Roman" w:eastAsia="Times New Roman" w:hAnsi="Times New Roman" w:cs="Times New Roman"/>
          <w:lang w:eastAsia="ru-RU"/>
        </w:rPr>
        <w:t>соответствующих</w:t>
      </w:r>
      <w:proofErr w:type="gramEnd"/>
      <w:r w:rsidRPr="00AC5A70">
        <w:rPr>
          <w:rFonts w:ascii="Times New Roman" w:eastAsia="Times New Roman" w:hAnsi="Times New Roman" w:cs="Times New Roman"/>
          <w:lang w:eastAsia="ru-RU"/>
        </w:rPr>
        <w:t xml:space="preserve"> уровня и направленности. </w:t>
      </w:r>
      <w:proofErr w:type="gramStart"/>
      <w:r w:rsidRPr="00AC5A70">
        <w:rPr>
          <w:rFonts w:ascii="Times New Roman" w:eastAsia="Times New Roman" w:hAnsi="Times New Roman" w:cs="Times New Roman"/>
          <w:lang w:eastAsia="ru-RU"/>
        </w:rPr>
        <w:t>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учредитель и (или) уполномоченный им орган управления указанной организацией обеспечивают перевод по заявлению совершеннолетних обучающихся, несовершеннолетних обучающихся по заявлению их родителей (законных представителей) в другие организации, осуществляющие образовательную деятельность по имеющим государственную аккредитацию основным образовательным программам соответствующих</w:t>
      </w:r>
      <w:proofErr w:type="gramEnd"/>
      <w:r w:rsidRPr="00AC5A70">
        <w:rPr>
          <w:rFonts w:ascii="Times New Roman" w:eastAsia="Times New Roman" w:hAnsi="Times New Roman" w:cs="Times New Roman"/>
          <w:lang w:eastAsia="ru-RU"/>
        </w:rPr>
        <w:t xml:space="preserve"> уровня и направленности. Порядок и условия осуществления такого перевода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35. Пользование учебниками, учебными пособиями, средствами обучения и воспитания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w:t>
      </w:r>
      <w:proofErr w:type="gramStart"/>
      <w:r w:rsidRPr="00AC5A70">
        <w:rPr>
          <w:rFonts w:ascii="Times New Roman" w:eastAsia="Times New Roman" w:hAnsi="Times New Roman" w:cs="Times New Roman"/>
          <w:lang w:eastAsia="ru-RU"/>
        </w:rPr>
        <w:t>Обучающимся</w:t>
      </w:r>
      <w:proofErr w:type="gramEnd"/>
      <w:r w:rsidRPr="00AC5A70">
        <w:rPr>
          <w:rFonts w:ascii="Times New Roman" w:eastAsia="Times New Roman" w:hAnsi="Times New Roman" w:cs="Times New Roman"/>
          <w:lang w:eastAsia="ru-RU"/>
        </w:rPr>
        <w:t>, осваивающим основные образовательные программы за счет бюджетных ассигнований федерального бюджета, бюджетов субъектов Российской Федерации и местных бюджетов в пределах федеральных государственных образовательных стандартов, образовательных стандартов, организациями, осуществляющими образовательную деятельность, бесплатно предоставляются в пользование на время получения образования учебники и учебные пособия, а также учебно-методические материалы, средства обучения и воспитания.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Обеспечение учебниками и учебными пособиями, а также учебно-методическими материалами, средствами обучения и воспитания организаций, осуществляющих образовательную деятельность по основным образовательным программам, в пределах федеральных государственных образовательных стандартов, образовательных стандартов осуществляется за счет бюджетных ассигнований федерального бюджета, бюджетов субъектов Российской Федерации и местных бюджетов.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Пользование учебниками и учебными пособиями обучающимися, осваивающими учебные предметы, курсы, дисциплины (модули) за пределами федеральных государственных образовательных стандартов, образовательных стандартов и (или) получающими платные образовательные услуги, осуществляется в порядке, установленном организацией, осуществляющей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36. Стипендии и другие денежные выплаты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Стипендией признается денежная выплата, назначаемая обучающимся в целях стимулирования и (или) поддержки освоения ими соответствующих образовательных программ.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В Российской Федерации устанавливаются следующие виды стипендий: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государственная академическая стипендия студентам;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государственная социальная стипендия студентам;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государственные стипендии аспирантам, ординаторам, ассистентам-стажерам;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стипендии Президента Российской Федерации и стипендии Правительства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именные стипендии;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стипендии </w:t>
      </w:r>
      <w:proofErr w:type="gramStart"/>
      <w:r w:rsidRPr="00AC5A70">
        <w:rPr>
          <w:rFonts w:ascii="Times New Roman" w:eastAsia="Times New Roman" w:hAnsi="Times New Roman" w:cs="Times New Roman"/>
          <w:lang w:eastAsia="ru-RU"/>
        </w:rPr>
        <w:t>обучающимся</w:t>
      </w:r>
      <w:proofErr w:type="gramEnd"/>
      <w:r w:rsidRPr="00AC5A70">
        <w:rPr>
          <w:rFonts w:ascii="Times New Roman" w:eastAsia="Times New Roman" w:hAnsi="Times New Roman" w:cs="Times New Roman"/>
          <w:lang w:eastAsia="ru-RU"/>
        </w:rPr>
        <w:t>, назначаемые юридическими лицами или физическими лицами, в том числе направившими их на обучение;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стипендии слушателям подготовительных отделений в случаях, предусмотренных настоящим Федеральным законом.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Студентам, обучающимся по очной форме обучения за счет бюджетных ассигнований федерального бюджета, назначается государственная академическая стипендия и (или) государственная социальная </w:t>
      </w:r>
      <w:r w:rsidRPr="00AC5A70">
        <w:rPr>
          <w:rFonts w:ascii="Times New Roman" w:eastAsia="Times New Roman" w:hAnsi="Times New Roman" w:cs="Times New Roman"/>
          <w:lang w:eastAsia="ru-RU"/>
        </w:rPr>
        <w:lastRenderedPageBreak/>
        <w:t>стипендия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Государственная академическая стипендия назначается студентам, соответствующим требованиям,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w:t>
      </w:r>
      <w:proofErr w:type="gramStart"/>
      <w:r w:rsidRPr="00AC5A70">
        <w:rPr>
          <w:rFonts w:ascii="Times New Roman" w:eastAsia="Times New Roman" w:hAnsi="Times New Roman" w:cs="Times New Roman"/>
          <w:lang w:eastAsia="ru-RU"/>
        </w:rPr>
        <w:t>Государственная социальная стипендия назначается студентам, являющимся детьми-сиротами и детьми, оставшимися без попечения родителей, лицами из числа детей-сирот и детей, оставшихся без попечения родителей, детьми-инвалидами, инвалидами I и II групп, инвалидами с детства, студентам, подвергшимся воздействию радиации вследствие катастрофы на Чернобыльской АЭС и иных радиационных катастроф, вследствие ядерных испытаний на Семипалатинском полигоне, студентам, являющимся инвалидами вследствие военной травмы или заболевания, полученных</w:t>
      </w:r>
      <w:proofErr w:type="gramEnd"/>
      <w:r w:rsidRPr="00AC5A70">
        <w:rPr>
          <w:rFonts w:ascii="Times New Roman" w:eastAsia="Times New Roman" w:hAnsi="Times New Roman" w:cs="Times New Roman"/>
          <w:lang w:eastAsia="ru-RU"/>
        </w:rPr>
        <w:t xml:space="preserve"> </w:t>
      </w:r>
      <w:proofErr w:type="gramStart"/>
      <w:r w:rsidRPr="00AC5A70">
        <w:rPr>
          <w:rFonts w:ascii="Times New Roman" w:eastAsia="Times New Roman" w:hAnsi="Times New Roman" w:cs="Times New Roman"/>
          <w:lang w:eastAsia="ru-RU"/>
        </w:rPr>
        <w:t>в период прохождения военной службы, и ветеранами боевых действий либо имеющим право на получение государственной социальной помощи, а также студентам из числа граждан, проходивших в течение не менее трех лет военную службу по контракту в Вооруженных Силах Российской Федерации, во внутренних войсках Министерства внутренних дел Российской Федерации, в инженерно-технических, дорожно-строительных воинских формированиях при федеральных органах исполнительной власти и в спасательных</w:t>
      </w:r>
      <w:proofErr w:type="gramEnd"/>
      <w:r w:rsidRPr="00AC5A70">
        <w:rPr>
          <w:rFonts w:ascii="Times New Roman" w:eastAsia="Times New Roman" w:hAnsi="Times New Roman" w:cs="Times New Roman"/>
          <w:lang w:eastAsia="ru-RU"/>
        </w:rPr>
        <w:t xml:space="preserve"> </w:t>
      </w:r>
      <w:proofErr w:type="gramStart"/>
      <w:r w:rsidRPr="00AC5A70">
        <w:rPr>
          <w:rFonts w:ascii="Times New Roman" w:eastAsia="Times New Roman" w:hAnsi="Times New Roman" w:cs="Times New Roman"/>
          <w:lang w:eastAsia="ru-RU"/>
        </w:rPr>
        <w:t>воинских формированиях федерального органа исполнительной власти, уполномоченного на решение задач в области гражданской обороны, Службе внешней разведки Российской Федерации, органах федеральной службы безопасности, органах государственной охраны и федеральном органе обеспечения мобилизационной подготовки органов государственной власти Российской Федерации на воинских должностях, подлежащих замещению солдатами, матросами, сержантами, старшинами, и уволенных с военной службы по основаниям, предусмотренным подпунктами "б" - "г" пункта 1, подпунктом</w:t>
      </w:r>
      <w:proofErr w:type="gramEnd"/>
      <w:r w:rsidRPr="00AC5A70">
        <w:rPr>
          <w:rFonts w:ascii="Times New Roman" w:eastAsia="Times New Roman" w:hAnsi="Times New Roman" w:cs="Times New Roman"/>
          <w:lang w:eastAsia="ru-RU"/>
        </w:rPr>
        <w:t xml:space="preserve"> "а" пункта 2 и подпунктами "а" - "в" пункта 3 статьи 51 Федерального закона от 28 марта 1998 года N 53-ФЗ "О воинской обязанности и военной службе".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Аспирантам, ординаторам, ассистентам-стажерам, обучающимся по очной форме обучения за счет бюджетных ассигнований федерального бюджета,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назначаются государственные стипендии.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Порядок назначения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обучающимся по очной форме обучения за счет бюджетных ассигнований бюджетов субъектов Российской Федерации и местных бюджетов, устанавливается соответственно органами государственной власти субъектов Российской Федерации и органами местного самоуправления.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8. </w:t>
      </w:r>
      <w:proofErr w:type="gramStart"/>
      <w:r w:rsidRPr="00AC5A70">
        <w:rPr>
          <w:rFonts w:ascii="Times New Roman" w:eastAsia="Times New Roman" w:hAnsi="Times New Roman" w:cs="Times New Roman"/>
          <w:lang w:eastAsia="ru-RU"/>
        </w:rPr>
        <w:t>Государственная академическая стипендия студентам, государственная социальная стипендия студентам, государственные стипендии аспирантам, ординаторам, ассистентам-стажерам выплачиваются в размерах, определяемых организацией, осуществляющей образовательную деятельность, с учетом мнения совета обучающихся этой организации и выборного органа первичной профсоюзной организации (при наличии такого органа) в пределах средств, выделяемых организации, осуществляющей образовательную деятельность, на стипендиальное обеспечение обучающихся (стипендиальный фонд).</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Размеры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определяемые организацией, осуществляющей образовательную деятельность, не могут быть меньше нормативов, установленных в соответствии с частью 10 настоящей статьи.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Размер стипендиального фонда определяется исходя из общего числа обучающихся по очной форме обучения за счет бюджетных ассигнований федерального бюджета и нормативов, установленных Правительством Российской Федерации по каждому уровню профессионального образования и категориям обучающихся с учетом уровня инфляции. Нормативы для формирования стипендиального фонда за счет бюджетных ассигнований бюджетов субъектов Российской Федерации устанавливаются органами государственной власти субъектов Российской Федерации, за счет бюджетных ассигнований местного бюджета - органами местного самоуправления.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11. </w:t>
      </w:r>
      <w:proofErr w:type="gramStart"/>
      <w:r w:rsidRPr="00AC5A70">
        <w:rPr>
          <w:rFonts w:ascii="Times New Roman" w:eastAsia="Times New Roman" w:hAnsi="Times New Roman" w:cs="Times New Roman"/>
          <w:lang w:eastAsia="ru-RU"/>
        </w:rPr>
        <w:t>Обучающимся - иностранным гражданам и лицам без гражданства, осваивающим основные профессиональные образовательные программы по очной форме, выплачиваются государственные академические стипендии студентам, государственные стипендии аспирантам, ординаторам, ассистентам-стажерам, если они обучаются за счет бюджетных ассигнований федерального бюджета, бюджетов субъектов Российской Федерации и местных бюджетов, в том числе в пределах квоты, установленной Правительством Российской Федерации, или это предусмотрено международными договорами Российской Федерации, в соответствии</w:t>
      </w:r>
      <w:proofErr w:type="gramEnd"/>
      <w:r w:rsidRPr="00AC5A70">
        <w:rPr>
          <w:rFonts w:ascii="Times New Roman" w:eastAsia="Times New Roman" w:hAnsi="Times New Roman" w:cs="Times New Roman"/>
          <w:lang w:eastAsia="ru-RU"/>
        </w:rPr>
        <w:t xml:space="preserve"> с которыми такие лица приняты на обучение.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12. Размеры стипендий, устанавливаемых Президентом Российской Федерации или Правительством Российской Федерации, и порядок их выплаты определяются Президентом Российской Федерации или Правительством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13. Именные стипендии учреждаются федеральными государственными органами, органами государственной власти субъектов Российской Федерации, органами местного самоуправления, юридическими и физическими лицами, которые определяют размеры и условия выплаты таких стипендий.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14. Слушателям подготовительных отделений федеральных государственных образовательных организаций высшего образования, обучающимся за счет бюджетных ассигнований федерального бюджета, выплачиваются стипендии в размере, определяемом Правительством Российской Федерации, и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15. </w:t>
      </w:r>
      <w:proofErr w:type="gramStart"/>
      <w:r w:rsidRPr="00AC5A70">
        <w:rPr>
          <w:rFonts w:ascii="Times New Roman" w:eastAsia="Times New Roman" w:hAnsi="Times New Roman" w:cs="Times New Roman"/>
          <w:lang w:eastAsia="ru-RU"/>
        </w:rPr>
        <w:t>Профессиональным образовательным организациям и образовательным организациям высшего образования, осуществляющим оказание государственных услуг в сфере образования за счет бюджетных ассигнований федерального бюджета, выделяются средства на оказание материальной поддержки нуждающимся студентам в размере двадцати пяти процентов предусматриваемого им размера стипендиального фонда, средства для организации культурно-массовой, физкультурной и спортивной, оздоровительной работы со студентами в размере месячного размера стипендиального фонда по образовательным программам среднего</w:t>
      </w:r>
      <w:proofErr w:type="gramEnd"/>
      <w:r w:rsidRPr="00AC5A70">
        <w:rPr>
          <w:rFonts w:ascii="Times New Roman" w:eastAsia="Times New Roman" w:hAnsi="Times New Roman" w:cs="Times New Roman"/>
          <w:lang w:eastAsia="ru-RU"/>
        </w:rPr>
        <w:t xml:space="preserve"> профессионального образования и двукратного месячного размера стипендиального фонда по образовательным программам высшего образования. </w:t>
      </w:r>
      <w:proofErr w:type="gramStart"/>
      <w:r w:rsidRPr="00AC5A70">
        <w:rPr>
          <w:rFonts w:ascii="Times New Roman" w:eastAsia="Times New Roman" w:hAnsi="Times New Roman" w:cs="Times New Roman"/>
          <w:lang w:eastAsia="ru-RU"/>
        </w:rPr>
        <w:t>Материальная поддержка обучающимся выплачивается в размерах и в порядке, которые определяются локальными нормативными актами, принимаемыми с учетом мнения советов обучающихся и представительных органов обучающихся.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16. Организации, осуществляющие образовательную деятельность, вправе устанавливать за счет средств, полученных от приносящей доход деятельности, различные виды материальной поддержки обучающихся.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17. Размер, условия и порядок денежных выплат обучающимся федеральных государственных образовательных организаций по образовательным программам в интересах обороны и безопасности государства, законности и правопорядка определяются в порядке, установленном федеральными законами.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 xml:space="preserve">Статья 37. Организация питания </w:t>
      </w:r>
      <w:proofErr w:type="gramStart"/>
      <w:r w:rsidRPr="00AC5A70">
        <w:rPr>
          <w:rFonts w:ascii="Times New Roman" w:eastAsia="Times New Roman" w:hAnsi="Times New Roman" w:cs="Times New Roman"/>
          <w:b/>
          <w:bCs/>
          <w:lang w:eastAsia="ru-RU"/>
        </w:rPr>
        <w:t>обучающихся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Организация питания </w:t>
      </w:r>
      <w:proofErr w:type="gramStart"/>
      <w:r w:rsidRPr="00AC5A70">
        <w:rPr>
          <w:rFonts w:ascii="Times New Roman" w:eastAsia="Times New Roman" w:hAnsi="Times New Roman" w:cs="Times New Roman"/>
          <w:lang w:eastAsia="ru-RU"/>
        </w:rPr>
        <w:t>обучающихся</w:t>
      </w:r>
      <w:proofErr w:type="gramEnd"/>
      <w:r w:rsidRPr="00AC5A70">
        <w:rPr>
          <w:rFonts w:ascii="Times New Roman" w:eastAsia="Times New Roman" w:hAnsi="Times New Roman" w:cs="Times New Roman"/>
          <w:lang w:eastAsia="ru-RU"/>
        </w:rPr>
        <w:t xml:space="preserve"> возлагается на организации, осуществляющие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Расписание занятий должно предусматривать перерыв достаточной продолжительности для питания обучающихся.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w:t>
      </w:r>
      <w:proofErr w:type="gramStart"/>
      <w:r w:rsidRPr="00AC5A70">
        <w:rPr>
          <w:rFonts w:ascii="Times New Roman" w:eastAsia="Times New Roman" w:hAnsi="Times New Roman" w:cs="Times New Roman"/>
          <w:lang w:eastAsia="ru-RU"/>
        </w:rPr>
        <w:t>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w:t>
      </w:r>
      <w:proofErr w:type="gramEnd"/>
      <w:r w:rsidRPr="00AC5A70">
        <w:rPr>
          <w:rFonts w:ascii="Times New Roman" w:eastAsia="Times New Roman" w:hAnsi="Times New Roman" w:cs="Times New Roman"/>
          <w:lang w:eastAsia="ru-RU"/>
        </w:rPr>
        <w:t xml:space="preserve"> к военной или иной государственной службе, обеспечиваются питанием по нормам и в порядке, которые определяются учредителями указанных федеральных государственных образовательных организаций.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Обеспечение питанием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38. Обеспечение вещевым имуществом (обмундированием)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w:t>
      </w:r>
      <w:proofErr w:type="gramStart"/>
      <w:r w:rsidRPr="00AC5A70">
        <w:rPr>
          <w:rFonts w:ascii="Times New Roman" w:eastAsia="Times New Roman" w:hAnsi="Times New Roman" w:cs="Times New Roman"/>
          <w:lang w:eastAsia="ru-RU"/>
        </w:rPr>
        <w:t>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обеспечения законности и правопорядка, в области таможенного дела,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w:t>
      </w:r>
      <w:proofErr w:type="gramEnd"/>
      <w:r w:rsidRPr="00AC5A70">
        <w:rPr>
          <w:rFonts w:ascii="Times New Roman" w:eastAsia="Times New Roman" w:hAnsi="Times New Roman" w:cs="Times New Roman"/>
          <w:lang w:eastAsia="ru-RU"/>
        </w:rPr>
        <w:t xml:space="preserve"> дополнительные общеобразовательные программы, имеющие целью подготовку несовершеннолетних граждан к военной или иной государственной службе, обеспечиваются вещевым имуществом (обмундированием), в том числе форменной одеждой, по нормам и в порядке, которые определяются учредителями указанных федеральных государственных образовательных организаций. Учредители указанных федеральных государственных образовательных организаций устанавливают форму одежды обучающихся в этих образовательных организациях, правила ее ношения и знаки различия, если иное не установлено законодательством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2. Обеспечение вещевым имуществом (обмундированием), в том числе форменной одеждой,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муниципальных бюджетов - органами местного самоуправления.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39. Предоставление жилых помещений в общежитиях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Организации, осуществляющие образовательную деятельность, предоставляют каждому нуждающемуся в жилой площади обучающемуся по основным образовательным программам среднего профессионального и высшего образования по очной форме обучения жилое помещение в общежитии при наличии соответствующего специализированного жилищного фонда у таких организаций в порядке, установленном локальными нормативными актами этих организаций. При наличии обучающихся, нуждающихся в жилой площади, не допускается использование не по назначению входящей в специализированный жилищный фонд организации, осуществляющей образовательную деятельность, жилой площади общежитий (в том числе ее сдача в аренду и иные сделки). С каждым обучающимся, проживающим в общежитии, заключается договор найма жилого помещения в общежитии в порядке, установленном жилищным законодательством.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w:t>
      </w:r>
      <w:proofErr w:type="gramStart"/>
      <w:r w:rsidRPr="00AC5A70">
        <w:rPr>
          <w:rFonts w:ascii="Times New Roman" w:eastAsia="Times New Roman" w:hAnsi="Times New Roman" w:cs="Times New Roman"/>
          <w:lang w:eastAsia="ru-RU"/>
        </w:rPr>
        <w:t>Обучающимся</w:t>
      </w:r>
      <w:proofErr w:type="gramEnd"/>
      <w:r w:rsidRPr="00AC5A70">
        <w:rPr>
          <w:rFonts w:ascii="Times New Roman" w:eastAsia="Times New Roman" w:hAnsi="Times New Roman" w:cs="Times New Roman"/>
          <w:lang w:eastAsia="ru-RU"/>
        </w:rPr>
        <w:t xml:space="preserve"> в организациях, осуществляющих образовательную деятельность, по заочной форме обучения предоставляются жилые помещения в общежитиях на период прохождения промежуточной и итоговой аттестации при наличии соответствующего специализированного жилищного фонда у таких организаций.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Размер платы за пользование жилым помещением и коммунальные услуги в общежитии для обучающихся определяется локальными нормативными актами, принимаемыми с учетом мнения советов обучающихся и представительных органов обучающихся в организации, осуществляющей образовательную деятельность (при их наличии). Организация, осуществляющая образовательную деятельность, вправе снизить размер платы за пользование жилым помещением и коммунальные услуги в общежитии для обучающихся или не взимать ее с отдельных </w:t>
      </w:r>
      <w:proofErr w:type="gramStart"/>
      <w:r w:rsidRPr="00AC5A70">
        <w:rPr>
          <w:rFonts w:ascii="Times New Roman" w:eastAsia="Times New Roman" w:hAnsi="Times New Roman" w:cs="Times New Roman"/>
          <w:lang w:eastAsia="ru-RU"/>
        </w:rPr>
        <w:t>категорий</w:t>
      </w:r>
      <w:proofErr w:type="gramEnd"/>
      <w:r w:rsidRPr="00AC5A70">
        <w:rPr>
          <w:rFonts w:ascii="Times New Roman" w:eastAsia="Times New Roman" w:hAnsi="Times New Roman" w:cs="Times New Roman"/>
          <w:lang w:eastAsia="ru-RU"/>
        </w:rPr>
        <w:t xml:space="preserve"> обучающихся в определяемых ею случаях и порядке.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Лицам, указанным в части 5 статьи 36 настоящего Федерального закона, жилые помещения в специализированном жилищном фонде образовательной организации предоставляются бесплатно в первоочередном порядке.</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40. Транспортное обеспечение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Транспортное обеспечение обучающихся включает в себя организацию их бесплатной перевозки до образовательных организаций и обратно в случаях, установленных частью 2 настоящей статьи, а также предоставление в соответствии с законодательством Российской Федерации мер социальной поддержки при проезде на общественном транспорте.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Организация бесплатной перевозки обучающихся в государственных и муниципальных образовательных организациях, реализующих основные общеобразовательные программы, между поселениями осуществляется учредителями соответствующих образовательных организаций.</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 xml:space="preserve">Статья 41. Охрана здоровья </w:t>
      </w:r>
      <w:proofErr w:type="gramStart"/>
      <w:r w:rsidRPr="00AC5A70">
        <w:rPr>
          <w:rFonts w:ascii="Times New Roman" w:eastAsia="Times New Roman" w:hAnsi="Times New Roman" w:cs="Times New Roman"/>
          <w:b/>
          <w:bCs/>
          <w:lang w:eastAsia="ru-RU"/>
        </w:rPr>
        <w:t>обучающихся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w:t>
      </w:r>
      <w:proofErr w:type="gramStart"/>
      <w:r w:rsidRPr="00AC5A70">
        <w:rPr>
          <w:rFonts w:ascii="Times New Roman" w:eastAsia="Times New Roman" w:hAnsi="Times New Roman" w:cs="Times New Roman"/>
          <w:lang w:eastAsia="ru-RU"/>
        </w:rPr>
        <w:t>Охрана здоровья обучающихся включает в себя: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оказание первичной медико-санитарной помощи в порядке, установленном законодательством в сфере охраны здоровья;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организацию питания </w:t>
      </w:r>
      <w:proofErr w:type="gramStart"/>
      <w:r w:rsidRPr="00AC5A70">
        <w:rPr>
          <w:rFonts w:ascii="Times New Roman" w:eastAsia="Times New Roman" w:hAnsi="Times New Roman" w:cs="Times New Roman"/>
          <w:lang w:eastAsia="ru-RU"/>
        </w:rPr>
        <w:t>обучающихся</w:t>
      </w:r>
      <w:proofErr w:type="gramEnd"/>
      <w:r w:rsidRPr="00AC5A70">
        <w:rPr>
          <w:rFonts w:ascii="Times New Roman" w:eastAsia="Times New Roman" w:hAnsi="Times New Roman" w:cs="Times New Roman"/>
          <w:lang w:eastAsia="ru-RU"/>
        </w:rPr>
        <w:t>;</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определение оптимальной учебной, </w:t>
      </w:r>
      <w:proofErr w:type="spellStart"/>
      <w:r w:rsidRPr="00AC5A70">
        <w:rPr>
          <w:rFonts w:ascii="Times New Roman" w:eastAsia="Times New Roman" w:hAnsi="Times New Roman" w:cs="Times New Roman"/>
          <w:lang w:eastAsia="ru-RU"/>
        </w:rPr>
        <w:t>внеучебной</w:t>
      </w:r>
      <w:proofErr w:type="spellEnd"/>
      <w:r w:rsidRPr="00AC5A70">
        <w:rPr>
          <w:rFonts w:ascii="Times New Roman" w:eastAsia="Times New Roman" w:hAnsi="Times New Roman" w:cs="Times New Roman"/>
          <w:lang w:eastAsia="ru-RU"/>
        </w:rPr>
        <w:t xml:space="preserve"> нагрузки, режима учебных занятий и продолжительности каникул;</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пропаганду и обучение навыкам здорового образа жизни, требованиям охраны труда;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организацию и создание условий для профилактики заболеваний и оздоровления обучающихся, для занятия ими физической культурой и спортом;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прохождение </w:t>
      </w:r>
      <w:proofErr w:type="gramStart"/>
      <w:r w:rsidRPr="00AC5A70">
        <w:rPr>
          <w:rFonts w:ascii="Times New Roman" w:eastAsia="Times New Roman" w:hAnsi="Times New Roman" w:cs="Times New Roman"/>
          <w:lang w:eastAsia="ru-RU"/>
        </w:rPr>
        <w:t>обучающимися</w:t>
      </w:r>
      <w:proofErr w:type="gramEnd"/>
      <w:r w:rsidRPr="00AC5A70">
        <w:rPr>
          <w:rFonts w:ascii="Times New Roman" w:eastAsia="Times New Roman" w:hAnsi="Times New Roman" w:cs="Times New Roman"/>
          <w:lang w:eastAsia="ru-RU"/>
        </w:rPr>
        <w:t xml:space="preserve"> в соответствии с законодательством Российской Федерации периодических медицинских осмотров и диспансеризации;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7) профилактику и запрещение курения, употребления алкогольных, слабоалкогольных напитков, пива, наркотических средств и психотропных веществ, их </w:t>
      </w:r>
      <w:proofErr w:type="spellStart"/>
      <w:r w:rsidRPr="00AC5A70">
        <w:rPr>
          <w:rFonts w:ascii="Times New Roman" w:eastAsia="Times New Roman" w:hAnsi="Times New Roman" w:cs="Times New Roman"/>
          <w:lang w:eastAsia="ru-RU"/>
        </w:rPr>
        <w:t>прекурсоров</w:t>
      </w:r>
      <w:proofErr w:type="spellEnd"/>
      <w:r w:rsidRPr="00AC5A70">
        <w:rPr>
          <w:rFonts w:ascii="Times New Roman" w:eastAsia="Times New Roman" w:hAnsi="Times New Roman" w:cs="Times New Roman"/>
          <w:lang w:eastAsia="ru-RU"/>
        </w:rPr>
        <w:t xml:space="preserve"> и аналогов и других одурманивающих веществ;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8) обеспечение безопасности </w:t>
      </w:r>
      <w:proofErr w:type="gramStart"/>
      <w:r w:rsidRPr="00AC5A70">
        <w:rPr>
          <w:rFonts w:ascii="Times New Roman" w:eastAsia="Times New Roman" w:hAnsi="Times New Roman" w:cs="Times New Roman"/>
          <w:lang w:eastAsia="ru-RU"/>
        </w:rPr>
        <w:t>обучающихся</w:t>
      </w:r>
      <w:proofErr w:type="gramEnd"/>
      <w:r w:rsidRPr="00AC5A70">
        <w:rPr>
          <w:rFonts w:ascii="Times New Roman" w:eastAsia="Times New Roman" w:hAnsi="Times New Roman" w:cs="Times New Roman"/>
          <w:lang w:eastAsia="ru-RU"/>
        </w:rPr>
        <w:t xml:space="preserve"> во время пребывания в организации, осуществляющей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9) профилактику несчастных случаев с </w:t>
      </w:r>
      <w:proofErr w:type="gramStart"/>
      <w:r w:rsidRPr="00AC5A70">
        <w:rPr>
          <w:rFonts w:ascii="Times New Roman" w:eastAsia="Times New Roman" w:hAnsi="Times New Roman" w:cs="Times New Roman"/>
          <w:lang w:eastAsia="ru-RU"/>
        </w:rPr>
        <w:t>обучающимися</w:t>
      </w:r>
      <w:proofErr w:type="gramEnd"/>
      <w:r w:rsidRPr="00AC5A70">
        <w:rPr>
          <w:rFonts w:ascii="Times New Roman" w:eastAsia="Times New Roman" w:hAnsi="Times New Roman" w:cs="Times New Roman"/>
          <w:lang w:eastAsia="ru-RU"/>
        </w:rPr>
        <w:t xml:space="preserve"> во время пребывания в организации, осуществляющей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проведение санитарно-противоэпидемических и профилактических мероприятий.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Организация охраны здоровья обучающихся (за исключением оказания первичной медико-санитарной помощи, прохождения периодических медицинских осмотров и диспансеризации) в организациях, осуществляющих образовательную деятельность, осуществляется этими организациями.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 xml:space="preserve">3. Организацию оказания первичной медико-санитарной помощи </w:t>
      </w:r>
      <w:proofErr w:type="gramStart"/>
      <w:r w:rsidRPr="00AC5A70">
        <w:rPr>
          <w:rFonts w:ascii="Times New Roman" w:eastAsia="Times New Roman" w:hAnsi="Times New Roman" w:cs="Times New Roman"/>
          <w:lang w:eastAsia="ru-RU"/>
        </w:rPr>
        <w:t>обучающимся</w:t>
      </w:r>
      <w:proofErr w:type="gramEnd"/>
      <w:r w:rsidRPr="00AC5A70">
        <w:rPr>
          <w:rFonts w:ascii="Times New Roman" w:eastAsia="Times New Roman" w:hAnsi="Times New Roman" w:cs="Times New Roman"/>
          <w:lang w:eastAsia="ru-RU"/>
        </w:rPr>
        <w:t xml:space="preserve"> осуществляют органы исполнительной власти в сфере здравоохранения. Образовательная организация обязана предоставить помещение с соответствующими условиями для работы медицинских работников.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Организации, осуществляющие образовательную деятельность, при реализации образовательных программ создают условия для охраны здоровья обучающихся, в том числе обеспечивают:</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текущий </w:t>
      </w:r>
      <w:proofErr w:type="gramStart"/>
      <w:r w:rsidRPr="00AC5A70">
        <w:rPr>
          <w:rFonts w:ascii="Times New Roman" w:eastAsia="Times New Roman" w:hAnsi="Times New Roman" w:cs="Times New Roman"/>
          <w:lang w:eastAsia="ru-RU"/>
        </w:rPr>
        <w:t>контроль за</w:t>
      </w:r>
      <w:proofErr w:type="gramEnd"/>
      <w:r w:rsidRPr="00AC5A70">
        <w:rPr>
          <w:rFonts w:ascii="Times New Roman" w:eastAsia="Times New Roman" w:hAnsi="Times New Roman" w:cs="Times New Roman"/>
          <w:lang w:eastAsia="ru-RU"/>
        </w:rPr>
        <w:t xml:space="preserve"> состоянием здоровья обучающихся;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проведение санитарно-гигиенических, профилактических и оздоровительных мероприятий, обучение и воспитание в сфере охраны здоровья граждан 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соблюдение государственных санитарно-эпидемиологических правил и нормативов;</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4) расследование и учет несчастных случаев с обучающимися во время пребывания в организации, осуществляющей образовательную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Для обучающихся, осваивающих основные общеобразовательные программы и нуждающихся в длительном лечении, создаются образовательные организации, в том числе санаторные, в которых проводятся необходимые лечебные, реабилитационные и оздоровительные мероприятия </w:t>
      </w:r>
      <w:proofErr w:type="gramStart"/>
      <w:r w:rsidRPr="00AC5A70">
        <w:rPr>
          <w:rFonts w:ascii="Times New Roman" w:eastAsia="Times New Roman" w:hAnsi="Times New Roman" w:cs="Times New Roman"/>
          <w:lang w:eastAsia="ru-RU"/>
        </w:rPr>
        <w:t>для</w:t>
      </w:r>
      <w:proofErr w:type="gramEnd"/>
      <w:r w:rsidRPr="00AC5A70">
        <w:rPr>
          <w:rFonts w:ascii="Times New Roman" w:eastAsia="Times New Roman" w:hAnsi="Times New Roman" w:cs="Times New Roman"/>
          <w:lang w:eastAsia="ru-RU"/>
        </w:rPr>
        <w:t xml:space="preserve"> таких обучающихся. Обучение таких детей, а также детей-инвалидов, которые по состоянию здоровья не могут посещать образовательные организации, может быть также организовано образовательными организациями на дому или в медицинских организациях. Основанием для организации обучения на дому или в медицинской организации являются заключение медицинской организации и в письменной форме обращение родителей (законных представителей).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Порядок регламентации и оформления отношений государственной и муниципальной образовательной организации и родителей (законных представителей) обучающихся, нуждающихся в длительном лечении, а также детей-инвалидов в части организации </w:t>
      </w:r>
      <w:proofErr w:type="gramStart"/>
      <w:r w:rsidRPr="00AC5A70">
        <w:rPr>
          <w:rFonts w:ascii="Times New Roman" w:eastAsia="Times New Roman" w:hAnsi="Times New Roman" w:cs="Times New Roman"/>
          <w:lang w:eastAsia="ru-RU"/>
        </w:rPr>
        <w:t>обучения</w:t>
      </w:r>
      <w:proofErr w:type="gramEnd"/>
      <w:r w:rsidRPr="00AC5A70">
        <w:rPr>
          <w:rFonts w:ascii="Times New Roman" w:eastAsia="Times New Roman" w:hAnsi="Times New Roman" w:cs="Times New Roman"/>
          <w:lang w:eastAsia="ru-RU"/>
        </w:rPr>
        <w:t xml:space="preserve"> по основным общеобразовательным программам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 xml:space="preserve">Статья 42. Психолого-педагогическая, медицинская и социальная помощь </w:t>
      </w:r>
      <w:proofErr w:type="gramStart"/>
      <w:r w:rsidRPr="00AC5A70">
        <w:rPr>
          <w:rFonts w:ascii="Times New Roman" w:eastAsia="Times New Roman" w:hAnsi="Times New Roman" w:cs="Times New Roman"/>
          <w:b/>
          <w:bCs/>
          <w:lang w:eastAsia="ru-RU"/>
        </w:rPr>
        <w:t>обучающимся</w:t>
      </w:r>
      <w:proofErr w:type="gramEnd"/>
      <w:r w:rsidRPr="00AC5A70">
        <w:rPr>
          <w:rFonts w:ascii="Times New Roman" w:eastAsia="Times New Roman" w:hAnsi="Times New Roman" w:cs="Times New Roman"/>
          <w:b/>
          <w:bCs/>
          <w:lang w:eastAsia="ru-RU"/>
        </w:rPr>
        <w:t>, испытывающим трудности в освоении основных общеобразовательных программ, развитии и социальной адаптации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w:t>
      </w:r>
      <w:proofErr w:type="gramStart"/>
      <w:r w:rsidRPr="00AC5A70">
        <w:rPr>
          <w:rFonts w:ascii="Times New Roman" w:eastAsia="Times New Roman" w:hAnsi="Times New Roman" w:cs="Times New Roman"/>
          <w:lang w:eastAsia="ru-RU"/>
        </w:rPr>
        <w:t>Психолого-педагогическая, медицинская и социальная помощь оказывается детям, испытывающим трудности в освоении основных общеобразовательных программ, развитии и социальной адаптации, в том числе несовершеннолетним обучающимся, признанным в случаях и в порядке, которые предусмотрены уголовно-процессуальным законодательством, подозреваемыми, обвиняемыми или подсудимыми по уголовному делу либо являющимся потерпевшими или свидетелями преступления, в центрах психолого-педагогической, медицинской и социальной помощи, создаваемых органами государственной власти субъектов Российской Федерации</w:t>
      </w:r>
      <w:proofErr w:type="gramEnd"/>
      <w:r w:rsidRPr="00AC5A70">
        <w:rPr>
          <w:rFonts w:ascii="Times New Roman" w:eastAsia="Times New Roman" w:hAnsi="Times New Roman" w:cs="Times New Roman"/>
          <w:lang w:eastAsia="ru-RU"/>
        </w:rPr>
        <w:t>, а также психологами, педагогами-психологами организаций, осуществляющих образовательную деятельность, в которых такие дети обучаются. Органы местного самоуправления имеют право на создание центров психолого-педагогической, медицинской и социальной помощи.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Психолого-педагогическая, медицинская и социальная помощь включает в себя: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психолого-педагогическое консультирование обучающихся, их родителей (законных представителей) и педагогических работников;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коррекционно-развивающие и компенсирующие занятия с </w:t>
      </w:r>
      <w:proofErr w:type="gramStart"/>
      <w:r w:rsidRPr="00AC5A70">
        <w:rPr>
          <w:rFonts w:ascii="Times New Roman" w:eastAsia="Times New Roman" w:hAnsi="Times New Roman" w:cs="Times New Roman"/>
          <w:lang w:eastAsia="ru-RU"/>
        </w:rPr>
        <w:t>обучающимися</w:t>
      </w:r>
      <w:proofErr w:type="gramEnd"/>
      <w:r w:rsidRPr="00AC5A70">
        <w:rPr>
          <w:rFonts w:ascii="Times New Roman" w:eastAsia="Times New Roman" w:hAnsi="Times New Roman" w:cs="Times New Roman"/>
          <w:lang w:eastAsia="ru-RU"/>
        </w:rPr>
        <w:t>, логопедическую помощь обучающимся;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комплекс реабилитационных и других медицинских мероприятий;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помощь </w:t>
      </w:r>
      <w:proofErr w:type="gramStart"/>
      <w:r w:rsidRPr="00AC5A70">
        <w:rPr>
          <w:rFonts w:ascii="Times New Roman" w:eastAsia="Times New Roman" w:hAnsi="Times New Roman" w:cs="Times New Roman"/>
          <w:lang w:eastAsia="ru-RU"/>
        </w:rPr>
        <w:t>обучающимся</w:t>
      </w:r>
      <w:proofErr w:type="gramEnd"/>
      <w:r w:rsidRPr="00AC5A70">
        <w:rPr>
          <w:rFonts w:ascii="Times New Roman" w:eastAsia="Times New Roman" w:hAnsi="Times New Roman" w:cs="Times New Roman"/>
          <w:lang w:eastAsia="ru-RU"/>
        </w:rPr>
        <w:t xml:space="preserve"> в профориентации, получении профессии и социальной адаптации.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Психолого-педагогическая, медицинская и социальная помощь оказывается детям на основании заявления или согласия в письменной форме их родителей (законных представителей).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w:t>
      </w:r>
      <w:proofErr w:type="gramStart"/>
      <w:r w:rsidRPr="00AC5A70">
        <w:rPr>
          <w:rFonts w:ascii="Times New Roman" w:eastAsia="Times New Roman" w:hAnsi="Times New Roman" w:cs="Times New Roman"/>
          <w:lang w:eastAsia="ru-RU"/>
        </w:rPr>
        <w:t>Центр психолого-педагогической, медицинской и социальной помощи также оказывает помощь организациям, осуществляющим образовательную деятельность, по вопросам реализации основных общеобразовательных программ, обучения и воспитания обучающихся, в том числе осуществляет психолого-педагогическое сопровождение реализации основных общеобразовательных программ, оказывает методическую помощь организациям, осуществляющим образовательную деятельность, включая помощь в разработке образовательных программ, индивидуальных учебных планов, выборе оптимальных методов обучения и воспитания обучающихся, испытывающих трудности в освоении</w:t>
      </w:r>
      <w:proofErr w:type="gramEnd"/>
      <w:r w:rsidRPr="00AC5A70">
        <w:rPr>
          <w:rFonts w:ascii="Times New Roman" w:eastAsia="Times New Roman" w:hAnsi="Times New Roman" w:cs="Times New Roman"/>
          <w:lang w:eastAsia="ru-RU"/>
        </w:rPr>
        <w:t xml:space="preserve"> </w:t>
      </w:r>
      <w:proofErr w:type="gramStart"/>
      <w:r w:rsidRPr="00AC5A70">
        <w:rPr>
          <w:rFonts w:ascii="Times New Roman" w:eastAsia="Times New Roman" w:hAnsi="Times New Roman" w:cs="Times New Roman"/>
          <w:lang w:eastAsia="ru-RU"/>
        </w:rPr>
        <w:t xml:space="preserve">основных общеобразовательных программ, выявлении и устранении потенциальных препятствий к обучению, а также осуществляет мониторинг эффективности оказываемой организациями, осуществляющими образовательную деятельность, психолого-педагогической, медицинской и </w:t>
      </w:r>
      <w:r w:rsidRPr="00AC5A70">
        <w:rPr>
          <w:rFonts w:ascii="Times New Roman" w:eastAsia="Times New Roman" w:hAnsi="Times New Roman" w:cs="Times New Roman"/>
          <w:lang w:eastAsia="ru-RU"/>
        </w:rPr>
        <w:lastRenderedPageBreak/>
        <w:t>социальной помощи детям, испытывающим трудности в освоении основных общеобразовательных программ, развитии и социальной адаптации.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w:t>
      </w:r>
      <w:proofErr w:type="gramStart"/>
      <w:r w:rsidRPr="00AC5A70">
        <w:rPr>
          <w:rFonts w:ascii="Times New Roman" w:eastAsia="Times New Roman" w:hAnsi="Times New Roman" w:cs="Times New Roman"/>
          <w:lang w:eastAsia="ru-RU"/>
        </w:rPr>
        <w:t xml:space="preserve">На центр психолого-педагогической, медицинской и социальной помощи может быть возложено осуществление функций </w:t>
      </w:r>
      <w:proofErr w:type="spellStart"/>
      <w:r w:rsidRPr="00AC5A70">
        <w:rPr>
          <w:rFonts w:ascii="Times New Roman" w:eastAsia="Times New Roman" w:hAnsi="Times New Roman" w:cs="Times New Roman"/>
          <w:lang w:eastAsia="ru-RU"/>
        </w:rPr>
        <w:t>психолого-медико-педагогической</w:t>
      </w:r>
      <w:proofErr w:type="spellEnd"/>
      <w:r w:rsidRPr="00AC5A70">
        <w:rPr>
          <w:rFonts w:ascii="Times New Roman" w:eastAsia="Times New Roman" w:hAnsi="Times New Roman" w:cs="Times New Roman"/>
          <w:lang w:eastAsia="ru-RU"/>
        </w:rPr>
        <w:t xml:space="preserve"> комиссии, в том числе проведение комплексного </w:t>
      </w:r>
      <w:proofErr w:type="spellStart"/>
      <w:r w:rsidRPr="00AC5A70">
        <w:rPr>
          <w:rFonts w:ascii="Times New Roman" w:eastAsia="Times New Roman" w:hAnsi="Times New Roman" w:cs="Times New Roman"/>
          <w:lang w:eastAsia="ru-RU"/>
        </w:rPr>
        <w:t>психолого-медико-педагогического</w:t>
      </w:r>
      <w:proofErr w:type="spellEnd"/>
      <w:r w:rsidRPr="00AC5A70">
        <w:rPr>
          <w:rFonts w:ascii="Times New Roman" w:eastAsia="Times New Roman" w:hAnsi="Times New Roman" w:cs="Times New Roman"/>
          <w:lang w:eastAsia="ru-RU"/>
        </w:rPr>
        <w:t xml:space="preserve"> обследования детей в целях своевременного выявления особенностей в физическом и (или) психическом развитии и (или) отклонений в поведении детей, подготовка по результатам обследования детей рекомендаций по оказанию им </w:t>
      </w:r>
      <w:proofErr w:type="spellStart"/>
      <w:r w:rsidRPr="00AC5A70">
        <w:rPr>
          <w:rFonts w:ascii="Times New Roman" w:eastAsia="Times New Roman" w:hAnsi="Times New Roman" w:cs="Times New Roman"/>
          <w:lang w:eastAsia="ru-RU"/>
        </w:rPr>
        <w:t>психолого-медико-педагогической</w:t>
      </w:r>
      <w:proofErr w:type="spellEnd"/>
      <w:r w:rsidRPr="00AC5A70">
        <w:rPr>
          <w:rFonts w:ascii="Times New Roman" w:eastAsia="Times New Roman" w:hAnsi="Times New Roman" w:cs="Times New Roman"/>
          <w:lang w:eastAsia="ru-RU"/>
        </w:rPr>
        <w:t xml:space="preserve"> помощи и организации их обучения и воспитания, а также подтверждение, уточнение</w:t>
      </w:r>
      <w:proofErr w:type="gramEnd"/>
      <w:r w:rsidRPr="00AC5A70">
        <w:rPr>
          <w:rFonts w:ascii="Times New Roman" w:eastAsia="Times New Roman" w:hAnsi="Times New Roman" w:cs="Times New Roman"/>
          <w:lang w:eastAsia="ru-RU"/>
        </w:rPr>
        <w:t xml:space="preserve"> или изменение ранее данных рекомендаций. Положение о </w:t>
      </w:r>
      <w:proofErr w:type="spellStart"/>
      <w:r w:rsidRPr="00AC5A70">
        <w:rPr>
          <w:rFonts w:ascii="Times New Roman" w:eastAsia="Times New Roman" w:hAnsi="Times New Roman" w:cs="Times New Roman"/>
          <w:lang w:eastAsia="ru-RU"/>
        </w:rPr>
        <w:t>психолого-медико-педагогической</w:t>
      </w:r>
      <w:proofErr w:type="spellEnd"/>
      <w:r w:rsidRPr="00AC5A70">
        <w:rPr>
          <w:rFonts w:ascii="Times New Roman" w:eastAsia="Times New Roman" w:hAnsi="Times New Roman" w:cs="Times New Roman"/>
          <w:lang w:eastAsia="ru-RU"/>
        </w:rPr>
        <w:t xml:space="preserve"> комиссии и порядок проведения комплексного </w:t>
      </w:r>
      <w:proofErr w:type="spellStart"/>
      <w:r w:rsidRPr="00AC5A70">
        <w:rPr>
          <w:rFonts w:ascii="Times New Roman" w:eastAsia="Times New Roman" w:hAnsi="Times New Roman" w:cs="Times New Roman"/>
          <w:lang w:eastAsia="ru-RU"/>
        </w:rPr>
        <w:t>психолого-медико-педагогического</w:t>
      </w:r>
      <w:proofErr w:type="spellEnd"/>
      <w:r w:rsidRPr="00AC5A70">
        <w:rPr>
          <w:rFonts w:ascii="Times New Roman" w:eastAsia="Times New Roman" w:hAnsi="Times New Roman" w:cs="Times New Roman"/>
          <w:lang w:eastAsia="ru-RU"/>
        </w:rPr>
        <w:t xml:space="preserve"> обследования детей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Психолого-педагогическая помощь в центре психолого-педагогической, медицинской и социальной помощи оказывается педагогами-психологами, социальными педагогами, учителями-логопедами, учителями-дефектологами и иными специалистами, необходимыми для надлежащего осуществления функций такого центра. Центр психолого-педагогической, медицинской и социальной помощи осуществляет также комплекс мероприятий по выявлению причин социальной </w:t>
      </w:r>
      <w:proofErr w:type="spellStart"/>
      <w:r w:rsidRPr="00AC5A70">
        <w:rPr>
          <w:rFonts w:ascii="Times New Roman" w:eastAsia="Times New Roman" w:hAnsi="Times New Roman" w:cs="Times New Roman"/>
          <w:lang w:eastAsia="ru-RU"/>
        </w:rPr>
        <w:t>дезадаптации</w:t>
      </w:r>
      <w:proofErr w:type="spellEnd"/>
      <w:r w:rsidRPr="00AC5A70">
        <w:rPr>
          <w:rFonts w:ascii="Times New Roman" w:eastAsia="Times New Roman" w:hAnsi="Times New Roman" w:cs="Times New Roman"/>
          <w:lang w:eastAsia="ru-RU"/>
        </w:rPr>
        <w:t xml:space="preserve"> детей и оказывает им социальную помощь, осуществляет связь с семьей, а также с органами и организациями по вопросам трудоустройства детей, обеспечения их жильем, пособиями и пенсиями.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 xml:space="preserve">Статья 43. Обязанности и ответственность </w:t>
      </w:r>
      <w:proofErr w:type="gramStart"/>
      <w:r w:rsidRPr="00AC5A70">
        <w:rPr>
          <w:rFonts w:ascii="Times New Roman" w:eastAsia="Times New Roman" w:hAnsi="Times New Roman" w:cs="Times New Roman"/>
          <w:b/>
          <w:bCs/>
          <w:lang w:eastAsia="ru-RU"/>
        </w:rPr>
        <w:t>обучающихся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Обучающиеся обязаны: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 программы;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выполнять требования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заботиться о сохранении и об укреплении своего здоровья, стремиться к нравственному, духовному и физическому развитию и самосовершенствованию;</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уважать честь и достоинство других обучающихся и работников организации, осуществляющей образовательную деятельность, не создавать препятствий для получения образования другими обучающимися;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бережно относиться к имуществу организации, осуществляющей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Иные обязанности </w:t>
      </w:r>
      <w:proofErr w:type="gramStart"/>
      <w:r w:rsidRPr="00AC5A70">
        <w:rPr>
          <w:rFonts w:ascii="Times New Roman" w:eastAsia="Times New Roman" w:hAnsi="Times New Roman" w:cs="Times New Roman"/>
          <w:lang w:eastAsia="ru-RU"/>
        </w:rPr>
        <w:t>обучающихся</w:t>
      </w:r>
      <w:proofErr w:type="gramEnd"/>
      <w:r w:rsidRPr="00AC5A70">
        <w:rPr>
          <w:rFonts w:ascii="Times New Roman" w:eastAsia="Times New Roman" w:hAnsi="Times New Roman" w:cs="Times New Roman"/>
          <w:lang w:eastAsia="ru-RU"/>
        </w:rPr>
        <w:t>, не предусмотренные частью 1 настоящей статьи, устанавливаются настоящим Федеральным законом, иными федеральными законами, договором об образовании (при его наличии).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Дисциплина в организации, осуществляющей образовательную деятельность, поддерживается на основе уважения человеческого достоинства обучающихся, педагогических работников. Применение физического и (или) психического насилия по отношению к </w:t>
      </w:r>
      <w:proofErr w:type="gramStart"/>
      <w:r w:rsidRPr="00AC5A70">
        <w:rPr>
          <w:rFonts w:ascii="Times New Roman" w:eastAsia="Times New Roman" w:hAnsi="Times New Roman" w:cs="Times New Roman"/>
          <w:lang w:eastAsia="ru-RU"/>
        </w:rPr>
        <w:t>обучающимся</w:t>
      </w:r>
      <w:proofErr w:type="gramEnd"/>
      <w:r w:rsidRPr="00AC5A70">
        <w:rPr>
          <w:rFonts w:ascii="Times New Roman" w:eastAsia="Times New Roman" w:hAnsi="Times New Roman" w:cs="Times New Roman"/>
          <w:lang w:eastAsia="ru-RU"/>
        </w:rPr>
        <w:t xml:space="preserve"> не допускается.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За неисполнение или нарушение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 </w:t>
      </w:r>
      <w:proofErr w:type="gramStart"/>
      <w:r w:rsidRPr="00AC5A70">
        <w:rPr>
          <w:rFonts w:ascii="Times New Roman" w:eastAsia="Times New Roman" w:hAnsi="Times New Roman" w:cs="Times New Roman"/>
          <w:lang w:eastAsia="ru-RU"/>
        </w:rPr>
        <w:t>к</w:t>
      </w:r>
      <w:proofErr w:type="gramEnd"/>
      <w:r w:rsidRPr="00AC5A70">
        <w:rPr>
          <w:rFonts w:ascii="Times New Roman" w:eastAsia="Times New Roman" w:hAnsi="Times New Roman" w:cs="Times New Roman"/>
          <w:lang w:eastAsia="ru-RU"/>
        </w:rPr>
        <w:t xml:space="preserve"> обучающимся могут быть применены меры дисциплинарного взыскания - замечание, выговор, отчисление из организации, осуществляющей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w:t>
      </w:r>
      <w:proofErr w:type="gramStart"/>
      <w:r w:rsidRPr="00AC5A70">
        <w:rPr>
          <w:rFonts w:ascii="Times New Roman" w:eastAsia="Times New Roman" w:hAnsi="Times New Roman" w:cs="Times New Roman"/>
          <w:lang w:eastAsia="ru-RU"/>
        </w:rPr>
        <w:t>Меры дисциплинарного взыскания не применяются к обучающимся по образовательным программам дошкольного,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Не допускается применение мер дисциплинарного взыскания к обучающимся во время их болезни, каникул, академического отпуска, отпуска по беременности и родам или отпуска по уходу за ребенком.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При выборе меры дисциплинарного взыскания организация, осуществляющая образовательную деятельность, должна учитывать тяжесть дисциплинарного проступка, причины и обстоятельства, при которых он совершен, предыдущее поведение обучающегося, его психофизическое и эмоциональное состояние, а также мнение советов обучающихся, советов родителей.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8. По решению организации, осуществляющей образовательную деятельность, за неоднократное совершение дисциплинарных проступков, предусмотренных частью 4 настоящей статьи, допускается применение отчисления несовершеннолетнего обучающегося, достигшего возраста пятнадцати лет, из организации, осуществляющей образовательную деятельность, как меры дисциплинарного взыскания. Отчисление несовершеннолетнего обучающегося применяется, если иные меры дисциплинарного </w:t>
      </w:r>
      <w:r w:rsidRPr="00AC5A70">
        <w:rPr>
          <w:rFonts w:ascii="Times New Roman" w:eastAsia="Times New Roman" w:hAnsi="Times New Roman" w:cs="Times New Roman"/>
          <w:lang w:eastAsia="ru-RU"/>
        </w:rPr>
        <w:lastRenderedPageBreak/>
        <w:t>взыскания и меры педагогического воздействия не дали результата и дальнейшее его пребывание в организации, осуществляющей образовательную деятельность, оказывает отрицательное влияние на других обучающихся, нарушает их права и права работников организации, осуществляющей образовательную деятельность, а также нормальное функционирование организации, осуществляющей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10. Организация, осуществляющая образовательную деятельность, незамедлительно обязана проинформировать об отчислении несовершеннолетнего обучающегося в качестве меры дисциплинарного взыскания орган местного самоуправления, осуществляющий управление в 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организации, осуществляющей образовательную деятельность, не позднее чем в месячный срок принимают меры, обеспечивающие получение </w:t>
      </w:r>
      <w:proofErr w:type="gramStart"/>
      <w:r w:rsidRPr="00AC5A70">
        <w:rPr>
          <w:rFonts w:ascii="Times New Roman" w:eastAsia="Times New Roman" w:hAnsi="Times New Roman" w:cs="Times New Roman"/>
          <w:lang w:eastAsia="ru-RU"/>
        </w:rPr>
        <w:t>несовершеннолетним</w:t>
      </w:r>
      <w:proofErr w:type="gramEnd"/>
      <w:r w:rsidRPr="00AC5A70">
        <w:rPr>
          <w:rFonts w:ascii="Times New Roman" w:eastAsia="Times New Roman" w:hAnsi="Times New Roman" w:cs="Times New Roman"/>
          <w:lang w:eastAsia="ru-RU"/>
        </w:rPr>
        <w:t xml:space="preserve"> обучающимся общего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11. </w:t>
      </w:r>
      <w:proofErr w:type="gramStart"/>
      <w:r w:rsidRPr="00AC5A70">
        <w:rPr>
          <w:rFonts w:ascii="Times New Roman" w:eastAsia="Times New Roman" w:hAnsi="Times New Roman" w:cs="Times New Roman"/>
          <w:lang w:eastAsia="ru-RU"/>
        </w:rPr>
        <w:t>Обучающийся</w:t>
      </w:r>
      <w:proofErr w:type="gramEnd"/>
      <w:r w:rsidRPr="00AC5A70">
        <w:rPr>
          <w:rFonts w:ascii="Times New Roman" w:eastAsia="Times New Roman" w:hAnsi="Times New Roman" w:cs="Times New Roman"/>
          <w:lang w:eastAsia="ru-RU"/>
        </w:rPr>
        <w:t>, родители (законные представители)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12. Порядок применения </w:t>
      </w:r>
      <w:proofErr w:type="gramStart"/>
      <w:r w:rsidRPr="00AC5A70">
        <w:rPr>
          <w:rFonts w:ascii="Times New Roman" w:eastAsia="Times New Roman" w:hAnsi="Times New Roman" w:cs="Times New Roman"/>
          <w:lang w:eastAsia="ru-RU"/>
        </w:rPr>
        <w:t>к</w:t>
      </w:r>
      <w:proofErr w:type="gramEnd"/>
      <w:r w:rsidRPr="00AC5A70">
        <w:rPr>
          <w:rFonts w:ascii="Times New Roman" w:eastAsia="Times New Roman" w:hAnsi="Times New Roman" w:cs="Times New Roman"/>
          <w:lang w:eastAsia="ru-RU"/>
        </w:rPr>
        <w:t xml:space="preserve"> </w:t>
      </w:r>
      <w:proofErr w:type="gramStart"/>
      <w:r w:rsidRPr="00AC5A70">
        <w:rPr>
          <w:rFonts w:ascii="Times New Roman" w:eastAsia="Times New Roman" w:hAnsi="Times New Roman" w:cs="Times New Roman"/>
          <w:lang w:eastAsia="ru-RU"/>
        </w:rPr>
        <w:t>обучающимся</w:t>
      </w:r>
      <w:proofErr w:type="gramEnd"/>
      <w:r w:rsidRPr="00AC5A70">
        <w:rPr>
          <w:rFonts w:ascii="Times New Roman" w:eastAsia="Times New Roman" w:hAnsi="Times New Roman" w:cs="Times New Roman"/>
          <w:lang w:eastAsia="ru-RU"/>
        </w:rPr>
        <w:t xml:space="preserve"> и снятия с обучающихся мер дисциплинарного взыскания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44. Права, обязанности и ответственность в сфере образования родителей (законных представителей) несовершеннолетних обучающихся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Родители (законные представители) несовершеннолетних обучающихся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 ребенка.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Органы государственной власти и органы местного самоуправления, образовательные организации оказывают помощь родителям (законным представителям) несовершеннолетних обучающихся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Родители (законные представители) несовершеннолетних обучающихся имеют право:</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 xml:space="preserve">1) выбирать до завершения получения ребенком основного общего образования с учетом мнения ребенка, а также с учетом рекомендаций </w:t>
      </w:r>
      <w:proofErr w:type="spellStart"/>
      <w:r w:rsidRPr="00AC5A70">
        <w:rPr>
          <w:rFonts w:ascii="Times New Roman" w:eastAsia="Times New Roman" w:hAnsi="Times New Roman" w:cs="Times New Roman"/>
          <w:lang w:eastAsia="ru-RU"/>
        </w:rPr>
        <w:t>психолого-медико-педагогической</w:t>
      </w:r>
      <w:proofErr w:type="spellEnd"/>
      <w:r w:rsidRPr="00AC5A70">
        <w:rPr>
          <w:rFonts w:ascii="Times New Roman" w:eastAsia="Times New Roman" w:hAnsi="Times New Roman" w:cs="Times New Roman"/>
          <w:lang w:eastAsia="ru-RU"/>
        </w:rPr>
        <w:t xml:space="preserve">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дать ребенку дошкольное, начальное общее, основное общее, среднее общее образование в семье. </w:t>
      </w:r>
      <w:proofErr w:type="gramStart"/>
      <w:r w:rsidRPr="00AC5A70">
        <w:rPr>
          <w:rFonts w:ascii="Times New Roman" w:eastAsia="Times New Roman" w:hAnsi="Times New Roman" w:cs="Times New Roman"/>
          <w:lang w:eastAsia="ru-RU"/>
        </w:rPr>
        <w:t>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образовательной организации;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знакомиться с уставом организации, осуществляющей образовательную деятельность, лицензией на осуществление образовательной деятельности, со свидетельством о государственной аккредитации, с учебно-программной документацией и другими документами, регламентирующими организацию и осуществление образовательной деятельности;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знакомиться с содержанием образования, используемыми методами обучения и воспитания, образовательными технологиями, а также с оценками успеваемости своих детей;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защищать права и законные интересы </w:t>
      </w:r>
      <w:proofErr w:type="gramStart"/>
      <w:r w:rsidRPr="00AC5A70">
        <w:rPr>
          <w:rFonts w:ascii="Times New Roman" w:eastAsia="Times New Roman" w:hAnsi="Times New Roman" w:cs="Times New Roman"/>
          <w:lang w:eastAsia="ru-RU"/>
        </w:rPr>
        <w:t>обучающихся</w:t>
      </w:r>
      <w:proofErr w:type="gramEnd"/>
      <w:r w:rsidRPr="00AC5A70">
        <w:rPr>
          <w:rFonts w:ascii="Times New Roman" w:eastAsia="Times New Roman" w:hAnsi="Times New Roman" w:cs="Times New Roman"/>
          <w:lang w:eastAsia="ru-RU"/>
        </w:rPr>
        <w:t>;</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получать информацию </w:t>
      </w:r>
      <w:proofErr w:type="gramStart"/>
      <w:r w:rsidRPr="00AC5A70">
        <w:rPr>
          <w:rFonts w:ascii="Times New Roman" w:eastAsia="Times New Roman" w:hAnsi="Times New Roman" w:cs="Times New Roman"/>
          <w:lang w:eastAsia="ru-RU"/>
        </w:rPr>
        <w:t>о</w:t>
      </w:r>
      <w:proofErr w:type="gramEnd"/>
      <w:r w:rsidRPr="00AC5A70">
        <w:rPr>
          <w:rFonts w:ascii="Times New Roman" w:eastAsia="Times New Roman" w:hAnsi="Times New Roman" w:cs="Times New Roman"/>
          <w:lang w:eastAsia="ru-RU"/>
        </w:rPr>
        <w:t xml:space="preserve"> всех видах планируемых обследований (психологических, психолого-педагогических) обучающихся,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обучающихся;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принимать участие в управлении организацией, осуществляющей образовательную деятельность, в форме, определяемой уставом этой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8) присутствовать при обследовании детей </w:t>
      </w:r>
      <w:proofErr w:type="spellStart"/>
      <w:r w:rsidRPr="00AC5A70">
        <w:rPr>
          <w:rFonts w:ascii="Times New Roman" w:eastAsia="Times New Roman" w:hAnsi="Times New Roman" w:cs="Times New Roman"/>
          <w:lang w:eastAsia="ru-RU"/>
        </w:rPr>
        <w:t>психолого-медико-педагогической</w:t>
      </w:r>
      <w:proofErr w:type="spellEnd"/>
      <w:r w:rsidRPr="00AC5A70">
        <w:rPr>
          <w:rFonts w:ascii="Times New Roman" w:eastAsia="Times New Roman" w:hAnsi="Times New Roman" w:cs="Times New Roman"/>
          <w:lang w:eastAsia="ru-RU"/>
        </w:rPr>
        <w:t xml:space="preserve">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Родители (законные представители) несовершеннолетних обучающихся обязаны: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обеспечить получение детьми общего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2) соблюдать правила внутреннего распорядка организации, осуществляющей образовательную деятельность, правила проживания обучающихся в интернатах, требования локальных нормативных актов, которые устанавливают режим занятий обучающихся, порядок регламентации образовательных отношений между образовательной организацией и обучающимися и (или) их родителями (законными представителями) и оформления возникновения, приостановления и прекращения этих отношений;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уважать честь и достоинство обучающихся и работников организации, осуществляющей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Иные права и обязанности родителей (законных представителей) несовершеннолетних обучающихся устанавливаются настоящим Федеральным законом, иными федеральными законами, договором об образовании (при его наличии).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За неисполнение или ненадлежащее исполнение обязанностей, установленных настоящим Федеральным законом и иными федеральными законами, родители (законные представители) несовершеннолетних обучающихся несут ответственность, предусмотренную законодательством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45. Защита прав обучающихся, родителей (законных представителей) несовершеннолетних обучающихся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В целях защиты своих прав обучающиеся, родители (законные представители) несовершеннолетних обучающихся самостоятельно или через своих представителей вправе: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направлять в органы управления организацией, осуществляющей образовательную деятельность, обращения о применении к работникам указанных организаций, нарушающим и (или) ущемляющим права обучающихся, родителей (законных представителей) несовершеннолетних обучающихся, дисциплинарных взысканий. Такие обращения подлежат обязательному рассмотрению указанными органами с привлечением обучающихся, родителей (законных представителей) несовершеннолетних обучающихся;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обращаться в комиссию по урегулированию споров между участниками образовательных отношений, в том числе по вопросам о наличии или об отсутствии конфликта интересов педагогического работника;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использовать не запрещенные законодательством Российской Федерации иные способы защиты прав и законных интересов.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решений о применении </w:t>
      </w:r>
      <w:proofErr w:type="gramStart"/>
      <w:r w:rsidRPr="00AC5A70">
        <w:rPr>
          <w:rFonts w:ascii="Times New Roman" w:eastAsia="Times New Roman" w:hAnsi="Times New Roman" w:cs="Times New Roman"/>
          <w:lang w:eastAsia="ru-RU"/>
        </w:rPr>
        <w:t>к</w:t>
      </w:r>
      <w:proofErr w:type="gramEnd"/>
      <w:r w:rsidRPr="00AC5A70">
        <w:rPr>
          <w:rFonts w:ascii="Times New Roman" w:eastAsia="Times New Roman" w:hAnsi="Times New Roman" w:cs="Times New Roman"/>
          <w:lang w:eastAsia="ru-RU"/>
        </w:rPr>
        <w:t xml:space="preserve"> обучающимся дисциплинарного взыскания.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Комиссия по урегулированию споров между участниками образовательных отношений создается в организации, осуществляющей образовательную деятельность, из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Порядок создания, организации работы,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 который принимается с учетом мнения советов обучающихся, советов родителей, а также представительных органов работников этой организации и (или) обучающихся в ней (при их наличии).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Глава 5. Педагогические, руководящие и иные работники организаций, осуществляющих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46. Право на занятие педагогической деятельностью</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утверждается Правительством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47. Правовой статус педагогических работников. Права и свободы педагогических работников, гарантии их реализации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Под правовым статусом педагогического работника понимается совокупность прав и свобод (в том числе академических прав и свобод), трудовых прав, социальных гарантий и компенсаций, ограничений, </w:t>
      </w:r>
      <w:r w:rsidRPr="00AC5A70">
        <w:rPr>
          <w:rFonts w:ascii="Times New Roman" w:eastAsia="Times New Roman" w:hAnsi="Times New Roman" w:cs="Times New Roman"/>
          <w:lang w:eastAsia="ru-RU"/>
        </w:rPr>
        <w:lastRenderedPageBreak/>
        <w:t>обязанностей и ответственности, которые установлены законодательством Российской Федерации и законодательством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В Российской Федерации признается особый статус педагогических работников в </w:t>
      </w:r>
      <w:proofErr w:type="gramStart"/>
      <w:r w:rsidRPr="00AC5A70">
        <w:rPr>
          <w:rFonts w:ascii="Times New Roman" w:eastAsia="Times New Roman" w:hAnsi="Times New Roman" w:cs="Times New Roman"/>
          <w:lang w:eastAsia="ru-RU"/>
        </w:rPr>
        <w:t>обществе</w:t>
      </w:r>
      <w:proofErr w:type="gramEnd"/>
      <w:r w:rsidRPr="00AC5A70">
        <w:rPr>
          <w:rFonts w:ascii="Times New Roman" w:eastAsia="Times New Roman" w:hAnsi="Times New Roman" w:cs="Times New Roman"/>
          <w:lang w:eastAsia="ru-RU"/>
        </w:rPr>
        <w:t xml:space="preserve"> и создаются условия для осуществления ими профессиональной деятельности. Педагогическим работникам в Российской Федерации предоставляются права и свободы, меры социальной поддержки, направленные на обеспечение их высокого профессионального уровня, условий для эффективного выполнения профессиональных задач, повышение социальной значимости, престижа педагогического труда.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Педагогические работники пользуются следующими академическими правами и свободами: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свобода преподавания, свободное выражение своего мнения, свобода от вмешательства в профессиональную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свобода выбора и использования педагогически обоснованных форм, средств, методов обучения и воспитания;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7) право на бесплатное пользование библиотеками и информационными ресурсами, а также доступ в порядке, установленном локальными нормативными актами организации, осуществляющей образовательную деятельность,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право на бесплатное пользование образовательными, методическими и научными услугами организации, осуществляющей образовательную деятельность, в порядке, установленном законодательством Российской Федерации или локальными нормативными актами;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право на участие в управлении образовательной организацией, в том числе в коллегиальных органах управления, в порядке, установленном уставом этой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право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11) 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12) право на обращение в комиссию по урегулированию споров между участниками образовательных отношений;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Академические права и свободы, указанные в части 3 настоящей статьи,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организации, осуществляющей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Педагогические работники имеют следующие трудовые права и социальные гарантии: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право на сокращенную продолжительность рабочего времени;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право на дополнительное профессиональное образование по профилю педагогической деятельности не реже чем один раз в три года;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право на ежегодный основной удлиненный оплачиваемый отпуск, продолжительность которого определяется Правительством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право на досрочное назначение трудовой пенсии по старости в порядке, установленном законодательством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6)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w:t>
      </w:r>
      <w:proofErr w:type="gramStart"/>
      <w:r w:rsidRPr="00AC5A70">
        <w:rPr>
          <w:rFonts w:ascii="Times New Roman" w:eastAsia="Times New Roman" w:hAnsi="Times New Roman" w:cs="Times New Roman"/>
          <w:lang w:eastAsia="ru-RU"/>
        </w:rPr>
        <w:t>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w:t>
      </w:r>
      <w:proofErr w:type="gramEnd"/>
      <w:r w:rsidRPr="00AC5A70">
        <w:rPr>
          <w:rFonts w:ascii="Times New Roman" w:eastAsia="Times New Roman" w:hAnsi="Times New Roman" w:cs="Times New Roman"/>
          <w:lang w:eastAsia="ru-RU"/>
        </w:rPr>
        <w:t xml:space="preserve"> Конкретные трудовые (должностные) обязанности педагогических работников определяются трудовыми договорами (служебными контрактами)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специальности и квалификации работника.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7. </w:t>
      </w:r>
      <w:proofErr w:type="gramStart"/>
      <w:r w:rsidRPr="00AC5A70">
        <w:rPr>
          <w:rFonts w:ascii="Times New Roman" w:eastAsia="Times New Roman" w:hAnsi="Times New Roman" w:cs="Times New Roman"/>
          <w:lang w:eastAsia="ru-RU"/>
        </w:rPr>
        <w:t>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 в соответствии с требованиями трудового законодательства и с учетом особенностей, установленных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w:t>
      </w:r>
      <w:proofErr w:type="gramEnd"/>
      <w:r w:rsidRPr="00AC5A70">
        <w:rPr>
          <w:rFonts w:ascii="Times New Roman" w:eastAsia="Times New Roman" w:hAnsi="Times New Roman" w:cs="Times New Roman"/>
          <w:lang w:eastAsia="ru-RU"/>
        </w:rPr>
        <w:t xml:space="preserve">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8. Педагогические работники, проживающие и работающие в сельских населенных пунктах, рабочих поселках (поселках городского типа), имеют право на предоставление компенсации расходов на оплату жилых помещений, отопления и освещения. </w:t>
      </w:r>
      <w:proofErr w:type="gramStart"/>
      <w:r w:rsidRPr="00AC5A70">
        <w:rPr>
          <w:rFonts w:ascii="Times New Roman" w:eastAsia="Times New Roman" w:hAnsi="Times New Roman" w:cs="Times New Roman"/>
          <w:lang w:eastAsia="ru-RU"/>
        </w:rPr>
        <w:t>Размер, условия и порядок возмещения расходов, связанных с предоставлением указанных мер социальной поддержки педагогическим 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Педагогическим работникам образовательных организаций,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 предоставляются гарантии и компенсации, установленные трудовым законодательством и иными актами, содержащими нормы трудового права. Педагогическим работникам, участвующим в проведении единого государственного экзамена, выплачивается компенсация за работу по подготовке и проведению единого государственного экзамена. Размер и порядок выплаты указанной компенсации устанавливаются субъектом Российской Федерации за счет бюджетных ассигнований бюджета субъекта Российской Федерации, выделяемых на проведение единого государственного экзамена.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субъектов Российской Федерации вправе устанавливать дополнительные меры государственной поддержки.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48. Обязанности и ответственность педагогических работников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Педагогические работники обязаны: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осуществлять свою деятельность на высоком профессиональном уровне, обеспечивать в полном объеме реализацию </w:t>
      </w:r>
      <w:proofErr w:type="gramStart"/>
      <w:r w:rsidRPr="00AC5A70">
        <w:rPr>
          <w:rFonts w:ascii="Times New Roman" w:eastAsia="Times New Roman" w:hAnsi="Times New Roman" w:cs="Times New Roman"/>
          <w:lang w:eastAsia="ru-RU"/>
        </w:rPr>
        <w:t>преподаваемых</w:t>
      </w:r>
      <w:proofErr w:type="gramEnd"/>
      <w:r w:rsidRPr="00AC5A70">
        <w:rPr>
          <w:rFonts w:ascii="Times New Roman" w:eastAsia="Times New Roman" w:hAnsi="Times New Roman" w:cs="Times New Roman"/>
          <w:lang w:eastAsia="ru-RU"/>
        </w:rPr>
        <w:t xml:space="preserve"> учебных предмета, курса, дисциплины (модуля) в соответствии с утвержденной рабочей программой;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соблюдать правовые, нравственные и этические нормы, следовать требованиям профессиональной этики;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уважать честь и достоинство обучающихся и других участников образовательных отношений;</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4)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применять педагогически обоснованные и обеспечивающие высокое качество образования формы, методы обучения и воспитания;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систематически повышать свой профессиональный уровень;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проходить аттестацию на соответствие занимаемой должности в порядке, установленном законодательством об образовании;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проходить в установленном законодательством Российской Федерации порядке обучение и проверку знаний и навыков в области охраны труда;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11) 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Педагогический работник организации, осуществляющей образовательную деятельность, в том числе в качестве индивидуального предпринимателя, не вправе оказывать платные образовательные услуги </w:t>
      </w:r>
      <w:proofErr w:type="gramStart"/>
      <w:r w:rsidRPr="00AC5A70">
        <w:rPr>
          <w:rFonts w:ascii="Times New Roman" w:eastAsia="Times New Roman" w:hAnsi="Times New Roman" w:cs="Times New Roman"/>
          <w:lang w:eastAsia="ru-RU"/>
        </w:rPr>
        <w:t>обучающимся</w:t>
      </w:r>
      <w:proofErr w:type="gramEnd"/>
      <w:r w:rsidRPr="00AC5A70">
        <w:rPr>
          <w:rFonts w:ascii="Times New Roman" w:eastAsia="Times New Roman" w:hAnsi="Times New Roman" w:cs="Times New Roman"/>
          <w:lang w:eastAsia="ru-RU"/>
        </w:rPr>
        <w:t xml:space="preserve"> в данной организации, если это приводит к конфликту интересов педагогического работника.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w:t>
      </w:r>
      <w:proofErr w:type="gramStart"/>
      <w:r w:rsidRPr="00AC5A70">
        <w:rPr>
          <w:rFonts w:ascii="Times New Roman" w:eastAsia="Times New Roman" w:hAnsi="Times New Roman" w:cs="Times New Roman"/>
          <w:lang w:eastAsia="ru-RU"/>
        </w:rPr>
        <w:t>сообщения</w:t>
      </w:r>
      <w:proofErr w:type="gramEnd"/>
      <w:r w:rsidRPr="00AC5A70">
        <w:rPr>
          <w:rFonts w:ascii="Times New Roman" w:eastAsia="Times New Roman" w:hAnsi="Times New Roman" w:cs="Times New Roman"/>
          <w:lang w:eastAsia="ru-RU"/>
        </w:rPr>
        <w:t xml:space="preserve">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частью 1 настоящей статьи, учитывается при прохождении ими аттестации.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49. Аттестация педагогических работников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(за исключением педагогических работников из числа профессорско-преподавательского состава) в целях установления квалификационной категории.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w:t>
      </w:r>
      <w:proofErr w:type="gramStart"/>
      <w:r w:rsidRPr="00AC5A70">
        <w:rPr>
          <w:rFonts w:ascii="Times New Roman" w:eastAsia="Times New Roman" w:hAnsi="Times New Roman" w:cs="Times New Roman"/>
          <w:lang w:eastAsia="ru-RU"/>
        </w:rPr>
        <w:t>Проведение аттестации в целях установления квалификационной категории педагогических работников организаций, осуществляющих образовательную деятельность и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w:t>
      </w:r>
      <w:proofErr w:type="gramEnd"/>
      <w:r w:rsidRPr="00AC5A70">
        <w:rPr>
          <w:rFonts w:ascii="Times New Roman" w:eastAsia="Times New Roman" w:hAnsi="Times New Roman" w:cs="Times New Roman"/>
          <w:lang w:eastAsia="ru-RU"/>
        </w:rPr>
        <w:t>,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50. Научно-педагогические работники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В организациях, осуществляющих образовательную деятельность по реализации образовательных программ высшего образования и дополнительных профессиональных программ, предусматриваются должности педагогических работников и научных работников, которые относятся к научно-педагогическим работникам. Педагогические работники относятся к профессорско-преподавательскому составу указанных организаций.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Научные работники образовательных организаций наряду с правами, предусмотренными законодательством о науке и государственной научно-технической политике, имеют право:</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1) входить в состав коллегиальных органов управления образовательной организацией в соответствии с порядком, установленным уставом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участвовать в обсуждении вопросов, относящихся к деятельности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выбирать методы и средства проведения научных исследований, отвечающие мерам безопасности, наиболее полно соответствующие особенностям научных исследований и обеспечивающие их высокое качество;</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бесплатно пользоваться образовательными, методическими и научными услугами образовательной организации в порядке, установленном законодательством Российской Федерации или локальными нормативными актами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Научные работники образовательной организации наряду с обязанностями, предусмотренными законодательством о науке и государственной научно-технической политике, обязаны: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формировать у </w:t>
      </w:r>
      <w:proofErr w:type="gramStart"/>
      <w:r w:rsidRPr="00AC5A70">
        <w:rPr>
          <w:rFonts w:ascii="Times New Roman" w:eastAsia="Times New Roman" w:hAnsi="Times New Roman" w:cs="Times New Roman"/>
          <w:lang w:eastAsia="ru-RU"/>
        </w:rPr>
        <w:t>обучающихся</w:t>
      </w:r>
      <w:proofErr w:type="gramEnd"/>
      <w:r w:rsidRPr="00AC5A70">
        <w:rPr>
          <w:rFonts w:ascii="Times New Roman" w:eastAsia="Times New Roman" w:hAnsi="Times New Roman" w:cs="Times New Roman"/>
          <w:lang w:eastAsia="ru-RU"/>
        </w:rPr>
        <w:t xml:space="preserve"> профессиональные качества по избранным профессии, специальности или направлению подготовки;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развивать у </w:t>
      </w:r>
      <w:proofErr w:type="gramStart"/>
      <w:r w:rsidRPr="00AC5A70">
        <w:rPr>
          <w:rFonts w:ascii="Times New Roman" w:eastAsia="Times New Roman" w:hAnsi="Times New Roman" w:cs="Times New Roman"/>
          <w:lang w:eastAsia="ru-RU"/>
        </w:rPr>
        <w:t>обучающихся</w:t>
      </w:r>
      <w:proofErr w:type="gramEnd"/>
      <w:r w:rsidRPr="00AC5A70">
        <w:rPr>
          <w:rFonts w:ascii="Times New Roman" w:eastAsia="Times New Roman" w:hAnsi="Times New Roman" w:cs="Times New Roman"/>
          <w:lang w:eastAsia="ru-RU"/>
        </w:rPr>
        <w:t xml:space="preserve"> самостоятельность, инициативу, творческие способности.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51. Правовой статус руководителя образовательной организации. Президент образовательной организации высшего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Руководитель образовательной организации в соответствии с законодательством Российской Федерации и уставом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избирается общим собранием, конференцией работников (общим собранием, конференцией работников и обучающихся) образовательной организации с последующим утверждением учредителем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назначается учредителем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назначается Президентом Российской Федерации в случаях, установленных федеральными законами;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назначается Правительством Российской Федерации (для ректоров федеральных университетов).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Кандидаты на должность руководителя образовательной организации должны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Запрещается занятие должности руководителя образовательной организации лицами, которые не допускаются к педагогической деятельности по основаниям, установленным трудовым законодательством.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Кандидаты на должность руководителя государственной или муниципальной образовательной организац</w:t>
      </w:r>
      <w:proofErr w:type="gramStart"/>
      <w:r w:rsidRPr="00AC5A70">
        <w:rPr>
          <w:rFonts w:ascii="Times New Roman" w:eastAsia="Times New Roman" w:hAnsi="Times New Roman" w:cs="Times New Roman"/>
          <w:lang w:eastAsia="ru-RU"/>
        </w:rPr>
        <w:t>ии и ее</w:t>
      </w:r>
      <w:proofErr w:type="gramEnd"/>
      <w:r w:rsidRPr="00AC5A70">
        <w:rPr>
          <w:rFonts w:ascii="Times New Roman" w:eastAsia="Times New Roman" w:hAnsi="Times New Roman" w:cs="Times New Roman"/>
          <w:lang w:eastAsia="ru-RU"/>
        </w:rPr>
        <w:t xml:space="preserve"> руководитель (за исключением руководителей, указанных в пунктах 3 и 4 части 1 настоящей статьи) проходят обязательную аттестацию. Порядок и сроки проведения аттестации кандидатов на должность руководителя и руководителя государственной или муниципальной образовательной организации устанавливаются учредителями этих образовательных организаций. В случаях, установленных законодательством Российской Федерации, кандидаты на должность руководителя федеральной государственной образовательной организации также согласовываются с уполномоченным Президентом Российской Федерации федеральным государственным органом.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Должностные обязанности руководителя государственной или муниципальной образовательной организации, филиала государственной или муниципальной образовательной организации не могут исполняться по совместительству.</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Права и обязанности руководителя образовательной организации, его компетенция в области управления образовательной организацией определяются в соответствии с законодательством об образовании и уставом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Руководителям образовательных организаций предоставляются в порядке, установленном Правительством Российской Федерации, права, социальные гарантии и меры социальной поддержки, предусмотренные для педагогических работников пунктами 3 и 5 части 5 и частью 8 статьи 47 настоящего Федерального закона.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Руководитель образовательной организации несет ответственность за руководство образовательной, научной, воспитательной работой и организационно-хозяйственной деятельностью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Особенности замещения должностей, назначения на должности и статуса руководителя федеральной государственной образовательной организации, осуществляющей подготовку кадров в интересах обороны и безопасности государства, обеспечения законности и правопорядка, определяются в порядке, установленном федеральными законами.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Особенности избрания, назначения на должность и статуса руководителя частной образовательной организации определяются в уставе частной образовательной организации в соответствии с трудовым законодательством.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11. В образовательной организации высшего образования по решению ее ученого совета может учреждаться должность президента образовательной организации высшего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12. Совмещение должностей ректора и президента образовательной организации высшего образования не допускается.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13. Порядок избрания президента образовательной организации высшего образования и его полномочия определяются уставом образовательной организации высшего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14. После избрания президента государственной или муниципальной образовательной организации высшего образования между ним и учредителем этой образовательной организации заключается трудовой договор на срок до пяти лет. Прекращение трудового договора с президентом государственной или муниципальной образовательной организации высшего образования осуществляется по основаниям, установленным трудовым законодательством, в том числе по основаниям прекращения трудового договора с руководителем этой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52. Иные работники образовательных организаций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В образовательных организациях наряду с должностями педагогических работников, научных работников предусматриваются должности инженерно-технических, административно-хозяйственных, производственных, учебно-вспомогательных, медицинских и иных работников, осуществляющих вспомогательные функции.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Право на занятие должностей, предусмотренных частью 1 настоящей статьи, имеют лица, отвечающие квалификационным требованиям, указанным в квалификационных справочниках, и (или) профессиональным стандартам.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Права, обязанности и ответственность работников образовательных организаций, занимающих должности, указанные в части 1 настоящей статьи, устанавливаются законодательством Российской Федерации, уставом, правилами внутреннего трудового распорядка и иными локальными нормативными актами образовательных организаций, должностными инструкциями и трудовыми договорами.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Заместителям руководителей образовательных организаций, руководителям структурных подразделений и их заместителям предоставляются в порядке, установленном Правительством Российской Федерации, права, социальные гарантии и меры социальной поддержки, предусмотренные педагогическим работникам пунктами 3 и 5 части 5 и частью 8 статьи 47 настоящего Федерального закона.</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Глава 6. Основания возникновения, изменения и прекращения образовательных отношений</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53. Возникновение образовательных отношений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Основанием возникновения образовательных отношений является распорядительный акт организации, осуществляющей образовательную деятельность, о приеме лица на обучение в эту организацию или для прохождения промежуточной аттестации и (или) государственной итоговой аттестации, а в случае осуществления образовательной деятельности индивидуальным предпринимателем - договор об образовании.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В случае приема на </w:t>
      </w:r>
      <w:proofErr w:type="gramStart"/>
      <w:r w:rsidRPr="00AC5A70">
        <w:rPr>
          <w:rFonts w:ascii="Times New Roman" w:eastAsia="Times New Roman" w:hAnsi="Times New Roman" w:cs="Times New Roman"/>
          <w:lang w:eastAsia="ru-RU"/>
        </w:rPr>
        <w:t>обучение по</w:t>
      </w:r>
      <w:proofErr w:type="gramEnd"/>
      <w:r w:rsidRPr="00AC5A70">
        <w:rPr>
          <w:rFonts w:ascii="Times New Roman" w:eastAsia="Times New Roman" w:hAnsi="Times New Roman" w:cs="Times New Roman"/>
          <w:lang w:eastAsia="ru-RU"/>
        </w:rPr>
        <w:t xml:space="preserve"> образовательным программам дошкольного образования или за счет средств физических и (или) юридических лиц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об образовании.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В случае приема на целевое обучение в соответствии со статьей 56 настоящего Федерального закона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 целевом приеме и договора о целевом обучении.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возникают у лица, принятого на обучение, с даты, указанной в распорядительном акте о приеме лица на обучение или в договоре об образовании, заключенном с индивидуальным предпринимателем.</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54. Договор об образовании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Договор об образовании заключается в простой письменной форме </w:t>
      </w:r>
      <w:proofErr w:type="gramStart"/>
      <w:r w:rsidRPr="00AC5A70">
        <w:rPr>
          <w:rFonts w:ascii="Times New Roman" w:eastAsia="Times New Roman" w:hAnsi="Times New Roman" w:cs="Times New Roman"/>
          <w:lang w:eastAsia="ru-RU"/>
        </w:rPr>
        <w:t>между</w:t>
      </w:r>
      <w:proofErr w:type="gramEnd"/>
      <w:r w:rsidRPr="00AC5A70">
        <w:rPr>
          <w:rFonts w:ascii="Times New Roman" w:eastAsia="Times New Roman" w:hAnsi="Times New Roman" w:cs="Times New Roman"/>
          <w:lang w:eastAsia="ru-RU"/>
        </w:rPr>
        <w:t>:</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организацией, осуществляющей образовательную деятельность, и лицом, зачисляемым на обучение (родителями (законными представителями) несовершеннолетнего лица);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организацией, осуществляющей образовательную деятельность, лицом, зачисляемым на обучение, и физическим или юридическим лицом, обязующимся оплатить обучение лица, зачисляемого на обучение.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В договоре об образовании должны быть указаны основные характеристики образования, в том числе вид, уровень и (или) направленность образовательной программы (часть образовательной программы </w:t>
      </w:r>
      <w:proofErr w:type="gramStart"/>
      <w:r w:rsidRPr="00AC5A70">
        <w:rPr>
          <w:rFonts w:ascii="Times New Roman" w:eastAsia="Times New Roman" w:hAnsi="Times New Roman" w:cs="Times New Roman"/>
          <w:lang w:eastAsia="ru-RU"/>
        </w:rPr>
        <w:t>определенных</w:t>
      </w:r>
      <w:proofErr w:type="gramEnd"/>
      <w:r w:rsidRPr="00AC5A70">
        <w:rPr>
          <w:rFonts w:ascii="Times New Roman" w:eastAsia="Times New Roman" w:hAnsi="Times New Roman" w:cs="Times New Roman"/>
          <w:lang w:eastAsia="ru-RU"/>
        </w:rPr>
        <w:t xml:space="preserve"> уровня, вида и (или) направленности), форма обучения, срок освоения образовательной программы (продолжительность обучения).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В договоре об образовании, заключаемом при приеме на обучение за счет средств физического и (или) юридического лица (далее - договор об оказании платных образовательных услуг), указываются полная стоимость платных образовательных услуг и порядок их оплаты. Увеличение стоимости платных образовательных услуг после заключения такого договора не допускается, за исключением увеличения </w:t>
      </w:r>
      <w:r w:rsidRPr="00AC5A70">
        <w:rPr>
          <w:rFonts w:ascii="Times New Roman" w:eastAsia="Times New Roman" w:hAnsi="Times New Roman" w:cs="Times New Roman"/>
          <w:lang w:eastAsia="ru-RU"/>
        </w:rPr>
        <w:lastRenderedPageBreak/>
        <w:t>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Сведения, указанные в договоре об оказании платных образовательных услуг, должны соответствовать информации, размещенной на официальном сайте образовательной организации в сети "Интернет" на дату заключения договора.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w:t>
      </w:r>
      <w:proofErr w:type="gramStart"/>
      <w:r w:rsidRPr="00AC5A70">
        <w:rPr>
          <w:rFonts w:ascii="Times New Roman" w:eastAsia="Times New Roman" w:hAnsi="Times New Roman" w:cs="Times New Roman"/>
          <w:lang w:eastAsia="ru-RU"/>
        </w:rPr>
        <w:t>Организация, осуществляющая образовательную деятельность, вправе снизить стоимость платных образовательных услуг по договору об оказании платных образовательных услуг с учетом покрытия недостающей стоимости платных образовательных услуг за счет собственных средств этой организации, в том числе средств, полученных от приносящей доход деятельности, добровольных пожертвований и целевых взносов физических и (или) юридических лиц.</w:t>
      </w:r>
      <w:proofErr w:type="gramEnd"/>
      <w:r w:rsidRPr="00AC5A70">
        <w:rPr>
          <w:rFonts w:ascii="Times New Roman" w:eastAsia="Times New Roman" w:hAnsi="Times New Roman" w:cs="Times New Roman"/>
          <w:lang w:eastAsia="ru-RU"/>
        </w:rPr>
        <w:t xml:space="preserve"> Основания и порядок снижения стоимости платных образовательных услуг устанавливаются локальным нормативным актом и доводятся до сведения обучающихся.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Договор об образовании не может содержать условия, которые ограничивают права лиц, имеющих право на получение образования определенных уровня и направленности и подавших заявления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7. </w:t>
      </w:r>
      <w:proofErr w:type="gramStart"/>
      <w:r w:rsidRPr="00AC5A70">
        <w:rPr>
          <w:rFonts w:ascii="Times New Roman" w:eastAsia="Times New Roman" w:hAnsi="Times New Roman" w:cs="Times New Roman"/>
          <w:lang w:eastAsia="ru-RU"/>
        </w:rPr>
        <w:t>Наряду с установленными статьей 61 настоящего Федерального закона основаниями прекращения образовательных отношений по инициативе организации, осуществляющей образовательную деятельность, договор об оказании платных образовательных услуг может быть расторгнут в одностороннем порядке этой организацией в случае просрочки оплаты стоимости платных образовательных услуг, а также в случае, если надлежащее исполнение обязательства по оказанию платных образовательных услуг стало невозможным вследствие действий (бездействия) обучающегося.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Основания расторжения в одностороннем порядке организацией, осуществляющей образовательную деятельность, договора об оказании платных образовательных услуг указываются в договоре.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Правила оказания платных образовательных услуг утверждаются Правительством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Примерные формы договоров об образовании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55. Общие требования к приему на обучение в организацию, осуществляющую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Прием на обучение в организацию, осуществляющую образовательную деятельность, проводится на принципах равных условий приема для всех поступающих, за исключением лиц, которым в соответствии с настоящим Федеральным законом предоставлены особые права (преимущества) при приеме на обучение.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w:t>
      </w:r>
      <w:proofErr w:type="gramStart"/>
      <w:r w:rsidRPr="00AC5A70">
        <w:rPr>
          <w:rFonts w:ascii="Times New Roman" w:eastAsia="Times New Roman" w:hAnsi="Times New Roman" w:cs="Times New Roman"/>
          <w:lang w:eastAsia="ru-RU"/>
        </w:rPr>
        <w:t>Организация, осуществляющая образовательную деятельность, обязана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roofErr w:type="gramEnd"/>
      <w:r w:rsidRPr="00AC5A70">
        <w:rPr>
          <w:rFonts w:ascii="Times New Roman" w:eastAsia="Times New Roman" w:hAnsi="Times New Roman" w:cs="Times New Roman"/>
          <w:lang w:eastAsia="ru-RU"/>
        </w:rPr>
        <w:t xml:space="preserve"> При проведении приема на конкурсной основе </w:t>
      </w:r>
      <w:proofErr w:type="gramStart"/>
      <w:r w:rsidRPr="00AC5A70">
        <w:rPr>
          <w:rFonts w:ascii="Times New Roman" w:eastAsia="Times New Roman" w:hAnsi="Times New Roman" w:cs="Times New Roman"/>
          <w:lang w:eastAsia="ru-RU"/>
        </w:rPr>
        <w:t>поступающему</w:t>
      </w:r>
      <w:proofErr w:type="gramEnd"/>
      <w:r w:rsidRPr="00AC5A70">
        <w:rPr>
          <w:rFonts w:ascii="Times New Roman" w:eastAsia="Times New Roman" w:hAnsi="Times New Roman" w:cs="Times New Roman"/>
          <w:lang w:eastAsia="ru-RU"/>
        </w:rPr>
        <w:t xml:space="preserve"> предоставляется также информация о проводимом конкурсе и об итогах его проведения.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Прием на </w:t>
      </w:r>
      <w:proofErr w:type="gramStart"/>
      <w:r w:rsidRPr="00AC5A70">
        <w:rPr>
          <w:rFonts w:ascii="Times New Roman" w:eastAsia="Times New Roman" w:hAnsi="Times New Roman" w:cs="Times New Roman"/>
          <w:lang w:eastAsia="ru-RU"/>
        </w:rPr>
        <w:t>обучение</w:t>
      </w:r>
      <w:proofErr w:type="gramEnd"/>
      <w:r w:rsidRPr="00AC5A70">
        <w:rPr>
          <w:rFonts w:ascii="Times New Roman" w:eastAsia="Times New Roman" w:hAnsi="Times New Roman" w:cs="Times New Roman"/>
          <w:lang w:eastAsia="ru-RU"/>
        </w:rPr>
        <w:t xml:space="preserve"> по основным общеобразовательным программам и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проводится на общедоступной основе, если иное не предусмотрено настоящим Федеральным законом. Дети с ограниченными возможностями здоровья принимаются на </w:t>
      </w:r>
      <w:proofErr w:type="gramStart"/>
      <w:r w:rsidRPr="00AC5A70">
        <w:rPr>
          <w:rFonts w:ascii="Times New Roman" w:eastAsia="Times New Roman" w:hAnsi="Times New Roman" w:cs="Times New Roman"/>
          <w:lang w:eastAsia="ru-RU"/>
        </w:rPr>
        <w:t>обучение</w:t>
      </w:r>
      <w:proofErr w:type="gramEnd"/>
      <w:r w:rsidRPr="00AC5A70">
        <w:rPr>
          <w:rFonts w:ascii="Times New Roman" w:eastAsia="Times New Roman" w:hAnsi="Times New Roman" w:cs="Times New Roman"/>
          <w:lang w:eastAsia="ru-RU"/>
        </w:rPr>
        <w:t xml:space="preserve"> по адаптированной основной общеобразовательной программе только с согласия родителей (законных представителей) и на основании рекомендаций </w:t>
      </w:r>
      <w:proofErr w:type="spellStart"/>
      <w:r w:rsidRPr="00AC5A70">
        <w:rPr>
          <w:rFonts w:ascii="Times New Roman" w:eastAsia="Times New Roman" w:hAnsi="Times New Roman" w:cs="Times New Roman"/>
          <w:lang w:eastAsia="ru-RU"/>
        </w:rPr>
        <w:t>психолого-медико-педагогической</w:t>
      </w:r>
      <w:proofErr w:type="spellEnd"/>
      <w:r w:rsidRPr="00AC5A70">
        <w:rPr>
          <w:rFonts w:ascii="Times New Roman" w:eastAsia="Times New Roman" w:hAnsi="Times New Roman" w:cs="Times New Roman"/>
          <w:lang w:eastAsia="ru-RU"/>
        </w:rPr>
        <w:t xml:space="preserve"> комиссии.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Прием на </w:t>
      </w:r>
      <w:proofErr w:type="gramStart"/>
      <w:r w:rsidRPr="00AC5A70">
        <w:rPr>
          <w:rFonts w:ascii="Times New Roman" w:eastAsia="Times New Roman" w:hAnsi="Times New Roman" w:cs="Times New Roman"/>
          <w:lang w:eastAsia="ru-RU"/>
        </w:rPr>
        <w:t>обучение по</w:t>
      </w:r>
      <w:proofErr w:type="gramEnd"/>
      <w:r w:rsidRPr="00AC5A70">
        <w:rPr>
          <w:rFonts w:ascii="Times New Roman" w:eastAsia="Times New Roman" w:hAnsi="Times New Roman" w:cs="Times New Roman"/>
          <w:lang w:eastAsia="ru-RU"/>
        </w:rPr>
        <w:t xml:space="preserve"> образовательным программам высшего образования за счет бюджетных ассигнований федерального бюджета, бюджетов субъектов Российской Федерации и местных бюджетов проводится на конкурсной основе, если иное не предусмотрено настоящим Федеральным законом.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Прием на </w:t>
      </w:r>
      <w:proofErr w:type="gramStart"/>
      <w:r w:rsidRPr="00AC5A70">
        <w:rPr>
          <w:rFonts w:ascii="Times New Roman" w:eastAsia="Times New Roman" w:hAnsi="Times New Roman" w:cs="Times New Roman"/>
          <w:lang w:eastAsia="ru-RU"/>
        </w:rPr>
        <w:t>обучение</w:t>
      </w:r>
      <w:proofErr w:type="gramEnd"/>
      <w:r w:rsidRPr="00AC5A70">
        <w:rPr>
          <w:rFonts w:ascii="Times New Roman" w:eastAsia="Times New Roman" w:hAnsi="Times New Roman" w:cs="Times New Roman"/>
          <w:lang w:eastAsia="ru-RU"/>
        </w:rPr>
        <w:t xml:space="preserve"> по дополнительным образовательным программам, а также на места с оплатой стоимости обучения физическими и (или) юридическими лицами проводится на условиях, определяемых локальными нормативными актами таких организаций в соответствии с законодательством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Условиями приема на </w:t>
      </w:r>
      <w:proofErr w:type="gramStart"/>
      <w:r w:rsidRPr="00AC5A70">
        <w:rPr>
          <w:rFonts w:ascii="Times New Roman" w:eastAsia="Times New Roman" w:hAnsi="Times New Roman" w:cs="Times New Roman"/>
          <w:lang w:eastAsia="ru-RU"/>
        </w:rPr>
        <w:t>обучение</w:t>
      </w:r>
      <w:proofErr w:type="gramEnd"/>
      <w:r w:rsidRPr="00AC5A70">
        <w:rPr>
          <w:rFonts w:ascii="Times New Roman" w:eastAsia="Times New Roman" w:hAnsi="Times New Roman" w:cs="Times New Roman"/>
          <w:lang w:eastAsia="ru-RU"/>
        </w:rPr>
        <w:t xml:space="preserve"> по основным профессиональным образовательным программам должны быть гарантированы соблюдение права на образование и зачисление из числа поступающих, имеющих соответствующий уровень образования, наиболее способных и подготовленных к освоению образовательной программы соответствующего уровня и соответствующей направленности лиц.</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 xml:space="preserve">7. </w:t>
      </w:r>
      <w:proofErr w:type="gramStart"/>
      <w:r w:rsidRPr="00AC5A70">
        <w:rPr>
          <w:rFonts w:ascii="Times New Roman" w:eastAsia="Times New Roman" w:hAnsi="Times New Roman" w:cs="Times New Roman"/>
          <w:lang w:eastAsia="ru-RU"/>
        </w:rPr>
        <w:t>При приеме на обучение по основным профессиональным образовательным программам по профессиям, специальностям, направлениям подготовки, перечень которых утверждается Правительством Российской Федерации,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соответствующим должности, профессии или специальности.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8. </w:t>
      </w:r>
      <w:proofErr w:type="gramStart"/>
      <w:r w:rsidRPr="00AC5A70">
        <w:rPr>
          <w:rFonts w:ascii="Times New Roman" w:eastAsia="Times New Roman" w:hAnsi="Times New Roman" w:cs="Times New Roman"/>
          <w:lang w:eastAsia="ru-RU"/>
        </w:rPr>
        <w:t xml:space="preserve">Порядок приема на обучение по образовательным программам каждого уровня образования (в том числе порядок приема иностранных граждан и лиц без гражданства, предельное количество образовательных организаций высшего образования, в которые поступающий на обучение по программам </w:t>
      </w:r>
      <w:proofErr w:type="spellStart"/>
      <w:r w:rsidRPr="00AC5A70">
        <w:rPr>
          <w:rFonts w:ascii="Times New Roman" w:eastAsia="Times New Roman" w:hAnsi="Times New Roman" w:cs="Times New Roman"/>
          <w:lang w:eastAsia="ru-RU"/>
        </w:rPr>
        <w:t>бакалавриата</w:t>
      </w:r>
      <w:proofErr w:type="spellEnd"/>
      <w:r w:rsidRPr="00AC5A70">
        <w:rPr>
          <w:rFonts w:ascii="Times New Roman" w:eastAsia="Times New Roman" w:hAnsi="Times New Roman" w:cs="Times New Roman"/>
          <w:lang w:eastAsia="ru-RU"/>
        </w:rPr>
        <w:t xml:space="preserve"> или программам </w:t>
      </w:r>
      <w:proofErr w:type="spellStart"/>
      <w:r w:rsidRPr="00AC5A70">
        <w:rPr>
          <w:rFonts w:ascii="Times New Roman" w:eastAsia="Times New Roman" w:hAnsi="Times New Roman" w:cs="Times New Roman"/>
          <w:lang w:eastAsia="ru-RU"/>
        </w:rPr>
        <w:t>специалитета</w:t>
      </w:r>
      <w:proofErr w:type="spellEnd"/>
      <w:r w:rsidRPr="00AC5A70">
        <w:rPr>
          <w:rFonts w:ascii="Times New Roman" w:eastAsia="Times New Roman" w:hAnsi="Times New Roman" w:cs="Times New Roman"/>
          <w:lang w:eastAsia="ru-RU"/>
        </w:rPr>
        <w:t xml:space="preserve"> вправе подать заявления одновременно, и количество специальностей и направлений подготовки, по которым он вправе участвовать в конкурсе), перечень вступительных испытаний при приеме</w:t>
      </w:r>
      <w:proofErr w:type="gramEnd"/>
      <w:r w:rsidRPr="00AC5A70">
        <w:rPr>
          <w:rFonts w:ascii="Times New Roman" w:eastAsia="Times New Roman" w:hAnsi="Times New Roman" w:cs="Times New Roman"/>
          <w:lang w:eastAsia="ru-RU"/>
        </w:rPr>
        <w:t xml:space="preserve"> </w:t>
      </w:r>
      <w:proofErr w:type="gramStart"/>
      <w:r w:rsidRPr="00AC5A70">
        <w:rPr>
          <w:rFonts w:ascii="Times New Roman" w:eastAsia="Times New Roman" w:hAnsi="Times New Roman" w:cs="Times New Roman"/>
          <w:lang w:eastAsia="ru-RU"/>
        </w:rPr>
        <w:t>на обучение по основным профессиональным образовательным программам каждого уровня, особенности проведения вступительных испытаний для лиц с ограниченными возможностями здоровья, перечень дополнительных вступительных испытаний при приеме на обучение по образовательным программам высшего образования и перечень категорий граждан, которые поступают на обучение по образовательным программам высшего образования по результатам вступительных испытаний, устанавливаются федеральным органом исполнительной власти, осуществляющим функции по выработке государственной политики</w:t>
      </w:r>
      <w:proofErr w:type="gramEnd"/>
      <w:r w:rsidRPr="00AC5A70">
        <w:rPr>
          <w:rFonts w:ascii="Times New Roman" w:eastAsia="Times New Roman" w:hAnsi="Times New Roman" w:cs="Times New Roman"/>
          <w:lang w:eastAsia="ru-RU"/>
        </w:rPr>
        <w:t xml:space="preserve"> и нормативно-правовому регулированию в сфере образования, если иное не предусмотрено настоящим Федеральным законом.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9. Правила приема в конкретную организацию, осуществляющую образовательную деятельность, на </w:t>
      </w:r>
      <w:proofErr w:type="gramStart"/>
      <w:r w:rsidRPr="00AC5A70">
        <w:rPr>
          <w:rFonts w:ascii="Times New Roman" w:eastAsia="Times New Roman" w:hAnsi="Times New Roman" w:cs="Times New Roman"/>
          <w:lang w:eastAsia="ru-RU"/>
        </w:rPr>
        <w:t>обучение по</w:t>
      </w:r>
      <w:proofErr w:type="gramEnd"/>
      <w:r w:rsidRPr="00AC5A70">
        <w:rPr>
          <w:rFonts w:ascii="Times New Roman" w:eastAsia="Times New Roman" w:hAnsi="Times New Roman" w:cs="Times New Roman"/>
          <w:lang w:eastAsia="ru-RU"/>
        </w:rPr>
        <w:t xml:space="preserve"> образовательным программам устанавливаются в части, не урегулированной законодательством об образовании, организацией, осуществляющей образовательную деятельность, самостоятельно.</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56. Целевой прием. Договор о целевом приеме и договор о целевом обучении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w:t>
      </w:r>
      <w:proofErr w:type="gramStart"/>
      <w:r w:rsidRPr="00AC5A70">
        <w:rPr>
          <w:rFonts w:ascii="Times New Roman" w:eastAsia="Times New Roman" w:hAnsi="Times New Roman" w:cs="Times New Roman"/>
          <w:lang w:eastAsia="ru-RU"/>
        </w:rPr>
        <w:t>Организации, осуществляющие образовательную деятельность по образовательным программам высшего образования, вправе проводить целевой прием в пределах установленных ими в соответствии со статьей 100 настоящего Федерального закона контрольных цифр приема граждан на обучение за счет бюджетных ассигнований федерального бюджета, бюджетов субъектов Российской Федерации и местных бюджетов.</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w:t>
      </w:r>
      <w:proofErr w:type="gramStart"/>
      <w:r w:rsidRPr="00AC5A70">
        <w:rPr>
          <w:rFonts w:ascii="Times New Roman" w:eastAsia="Times New Roman" w:hAnsi="Times New Roman" w:cs="Times New Roman"/>
          <w:lang w:eastAsia="ru-RU"/>
        </w:rPr>
        <w:t>Квота целевого приема для получения высшего образования в объеме установленных на очередной год контрольных цифр приема граждан на обучение за счет бюджетных ассигнований федерального бюджета, бюджетов субъектов Российской Федерации и местных бюджетов по каждому уровню высшего образования, каждой специальности и каждому направлению подготовки ежегодно устанавливается учредителями организаций, осуществляющих образовательную деятельность по образовательным программам высшего образования.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w:t>
      </w:r>
      <w:proofErr w:type="gramStart"/>
      <w:r w:rsidRPr="00AC5A70">
        <w:rPr>
          <w:rFonts w:ascii="Times New Roman" w:eastAsia="Times New Roman" w:hAnsi="Times New Roman" w:cs="Times New Roman"/>
          <w:lang w:eastAsia="ru-RU"/>
        </w:rPr>
        <w:t>Целевой прием проводится в рамках установленной квоты на основе договора о целевом приеме, заключаемого соответствующей организацией, осуществляющей образовательную деятельность, с заключившими договор о целевом обучении с гражданином федеральным государственным органом, органом государственной власти субъекта Российской Федерации, органом местного самоуправления, государственным (муниципальным) учреждением, унитарным предприятием, государственной корпорацией, государственной компанией или хозяйственным обществом, в уставном капитале которого присутствует доля Российской Федерации, субъекта</w:t>
      </w:r>
      <w:proofErr w:type="gramEnd"/>
      <w:r w:rsidRPr="00AC5A70">
        <w:rPr>
          <w:rFonts w:ascii="Times New Roman" w:eastAsia="Times New Roman" w:hAnsi="Times New Roman" w:cs="Times New Roman"/>
          <w:lang w:eastAsia="ru-RU"/>
        </w:rPr>
        <w:t xml:space="preserve"> Российской Федерации или муниципального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w:t>
      </w:r>
      <w:proofErr w:type="gramStart"/>
      <w:r w:rsidRPr="00AC5A70">
        <w:rPr>
          <w:rFonts w:ascii="Times New Roman" w:eastAsia="Times New Roman" w:hAnsi="Times New Roman" w:cs="Times New Roman"/>
          <w:lang w:eastAsia="ru-RU"/>
        </w:rPr>
        <w:t>Право на обучение на условиях целевого приема для получения высшего образования имеют граждане, которые заключили договор о целевом обучении с органом или организацией, указанными в части 3 настоящей статьи, и приняты на целевые места по конкурсу, проводимому в рамках квоты целевого приема в соответствии с порядком приема, установленным в соответствии с частью 8 статьи 55 настоящего Федерального закона.</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Существенными условиями договора о целевом приеме являются: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обязательства организации, осуществляющей образовательную деятельность, по организации целевого приема гражданина, заключившего договор о целевом обучении;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обязательства органа или организации, </w:t>
      </w:r>
      <w:proofErr w:type="gramStart"/>
      <w:r w:rsidRPr="00AC5A70">
        <w:rPr>
          <w:rFonts w:ascii="Times New Roman" w:eastAsia="Times New Roman" w:hAnsi="Times New Roman" w:cs="Times New Roman"/>
          <w:lang w:eastAsia="ru-RU"/>
        </w:rPr>
        <w:t>указанных</w:t>
      </w:r>
      <w:proofErr w:type="gramEnd"/>
      <w:r w:rsidRPr="00AC5A70">
        <w:rPr>
          <w:rFonts w:ascii="Times New Roman" w:eastAsia="Times New Roman" w:hAnsi="Times New Roman" w:cs="Times New Roman"/>
          <w:lang w:eastAsia="ru-RU"/>
        </w:rPr>
        <w:t xml:space="preserve"> в части 3 настоящей статьи, по организации учебной и производственной практики гражданина, заключившего договор о целевом обучении.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Существенными условиями договора о целевом обучении являются: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1) меры социальной поддержки, предоставляемые гражданину в период обучения органом или организацией, указанными в части 3 настоящей статьи и заключившими договор о целевом обучении (к указанным мерам могут относиться меры материального стимулирования, оплата платных образовательных услуг, предоставление в пользование и (или) оплата жилого помещения в период обучения и другие меры социальной поддержки);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обязательства органа или организации, </w:t>
      </w:r>
      <w:proofErr w:type="gramStart"/>
      <w:r w:rsidRPr="00AC5A70">
        <w:rPr>
          <w:rFonts w:ascii="Times New Roman" w:eastAsia="Times New Roman" w:hAnsi="Times New Roman" w:cs="Times New Roman"/>
          <w:lang w:eastAsia="ru-RU"/>
        </w:rPr>
        <w:t>указанных</w:t>
      </w:r>
      <w:proofErr w:type="gramEnd"/>
      <w:r w:rsidRPr="00AC5A70">
        <w:rPr>
          <w:rFonts w:ascii="Times New Roman" w:eastAsia="Times New Roman" w:hAnsi="Times New Roman" w:cs="Times New Roman"/>
          <w:lang w:eastAsia="ru-RU"/>
        </w:rPr>
        <w:t xml:space="preserve"> в части 3 настоящей статьи, и гражданина соответственно по организации учебной, производственной и преддипломной практики гражданина, а также по его трудоустройству в организацию, указанную в договоре о целевом обучении, в соответствии с полученной квалификацией;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3) основания освобождения гражданина от исполнения обязательства по трудоустройству.</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7. </w:t>
      </w:r>
      <w:proofErr w:type="gramStart"/>
      <w:r w:rsidRPr="00AC5A70">
        <w:rPr>
          <w:rFonts w:ascii="Times New Roman" w:eastAsia="Times New Roman" w:hAnsi="Times New Roman" w:cs="Times New Roman"/>
          <w:lang w:eastAsia="ru-RU"/>
        </w:rPr>
        <w:t>Гражданин, не исполнивший обязательства по трудоустройству, за исключением случаев, установленных договором о целевом обучении, обязан возместить в полном объеме органу или организации, указанным в части 3 настоящей статьи, расходы, связанные с предоставлением ему мер социальной поддержки, а также выплатить штраф в двукратном размере относительно указанных расходов.</w:t>
      </w:r>
      <w:proofErr w:type="gramEnd"/>
      <w:r w:rsidRPr="00AC5A70">
        <w:rPr>
          <w:rFonts w:ascii="Times New Roman" w:eastAsia="Times New Roman" w:hAnsi="Times New Roman" w:cs="Times New Roman"/>
          <w:lang w:eastAsia="ru-RU"/>
        </w:rPr>
        <w:t xml:space="preserve"> Орган или организация, указанные в части 3 настоящей статьи, в случае неисполнения обязательства по трудоустройству гражданина выплачивает ему компенсацию в двукратном размере расходов, связанных с предоставлением ему мер социальной поддержки.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Порядок заключения и расторжения договора о целевом приеме и договора о целевом обучении, а также их типовые формы устанавливаются Правительством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9. </w:t>
      </w:r>
      <w:proofErr w:type="gramStart"/>
      <w:r w:rsidRPr="00AC5A70">
        <w:rPr>
          <w:rFonts w:ascii="Times New Roman" w:eastAsia="Times New Roman" w:hAnsi="Times New Roman" w:cs="Times New Roman"/>
          <w:lang w:eastAsia="ru-RU"/>
        </w:rPr>
        <w:t>Федеральные государственные органы, органы государственной власти субъектов Российской Федерации, органы местного самоуправления и организации вправе заключать договоры о целевом обучении с обучающимися по образовательным программам среднего профессионального или высшего образования, принятыми на обучение не на условиях целевого приема.</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Заключение договора о целевом обучении между федеральным государственным органом, органом государственной власти субъекта Российской Федерации или органом местного самоуправления и гражданином с обязательством последующего прохождения государственной службы или муниципальной службы после окончания обучения осуществляется в порядке, установленном законодательством Российской Федерации, законодательством о муниципальной службе.</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57. Изменение образовательных отношений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w:t>
      </w:r>
      <w:proofErr w:type="gramStart"/>
      <w:r w:rsidRPr="00AC5A70">
        <w:rPr>
          <w:rFonts w:ascii="Times New Roman" w:eastAsia="Times New Roman" w:hAnsi="Times New Roman" w:cs="Times New Roman"/>
          <w:lang w:eastAsia="ru-RU"/>
        </w:rPr>
        <w:t>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 повлекшего за собой изменение взаимных прав и обязанностей обучающегося и организации, осуществляющей образовательную деятельность.</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Образовательные отношения могут быть изменены как по инициативе обучающегося (родителей (законных представителей) несовершеннолетнего обучающегося) по его заявлению в письменной форме, так и по инициативе организации, осуществляющей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Основанием для изменения образовательных отношений является распорядительный акт организации, осуществляющей образовательную деятельность, изданный руководителем этой организации или уполномоченным им лицом. Если с </w:t>
      </w:r>
      <w:proofErr w:type="gramStart"/>
      <w:r w:rsidRPr="00AC5A70">
        <w:rPr>
          <w:rFonts w:ascii="Times New Roman" w:eastAsia="Times New Roman" w:hAnsi="Times New Roman" w:cs="Times New Roman"/>
          <w:lang w:eastAsia="ru-RU"/>
        </w:rPr>
        <w:t>обучающимся</w:t>
      </w:r>
      <w:proofErr w:type="gramEnd"/>
      <w:r w:rsidRPr="00AC5A70">
        <w:rPr>
          <w:rFonts w:ascii="Times New Roman" w:eastAsia="Times New Roman" w:hAnsi="Times New Roman" w:cs="Times New Roman"/>
          <w:lang w:eastAsia="ru-RU"/>
        </w:rPr>
        <w:t xml:space="preserve"> (родителями (законными представителями) несовершеннолетнего обучающегося) заключен договор об образовании, распорядительный акт издается на основании внесения соответствующих изменений в такой договор.</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изменяются </w:t>
      </w:r>
      <w:proofErr w:type="gramStart"/>
      <w:r w:rsidRPr="00AC5A70">
        <w:rPr>
          <w:rFonts w:ascii="Times New Roman" w:eastAsia="Times New Roman" w:hAnsi="Times New Roman" w:cs="Times New Roman"/>
          <w:lang w:eastAsia="ru-RU"/>
        </w:rPr>
        <w:t>с даты издания</w:t>
      </w:r>
      <w:proofErr w:type="gramEnd"/>
      <w:r w:rsidRPr="00AC5A70">
        <w:rPr>
          <w:rFonts w:ascii="Times New Roman" w:eastAsia="Times New Roman" w:hAnsi="Times New Roman" w:cs="Times New Roman"/>
          <w:lang w:eastAsia="ru-RU"/>
        </w:rPr>
        <w:t xml:space="preserve"> распорядительного акта или с иной указанной в нем даты.</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 xml:space="preserve">Статья 58. Промежуточная аттестация </w:t>
      </w:r>
      <w:proofErr w:type="gramStart"/>
      <w:r w:rsidRPr="00AC5A70">
        <w:rPr>
          <w:rFonts w:ascii="Times New Roman" w:eastAsia="Times New Roman" w:hAnsi="Times New Roman" w:cs="Times New Roman"/>
          <w:b/>
          <w:bCs/>
          <w:lang w:eastAsia="ru-RU"/>
        </w:rPr>
        <w:t>обучающихся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w:t>
      </w:r>
      <w:proofErr w:type="gramStart"/>
      <w:r w:rsidRPr="00AC5A70">
        <w:rPr>
          <w:rFonts w:ascii="Times New Roman" w:eastAsia="Times New Roman" w:hAnsi="Times New Roman" w:cs="Times New Roman"/>
          <w:lang w:eastAsia="ru-RU"/>
        </w:rPr>
        <w:t>Освоение образовательной программы (за исключением образовательной программы дошкольного образования),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обучающихся, проводимой в формах, определенных учебным планом, и в порядке, установленном образовательной организацией.</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w:t>
      </w:r>
      <w:proofErr w:type="spellStart"/>
      <w:r w:rsidRPr="00AC5A70">
        <w:rPr>
          <w:rFonts w:ascii="Times New Roman" w:eastAsia="Times New Roman" w:hAnsi="Times New Roman" w:cs="Times New Roman"/>
          <w:lang w:eastAsia="ru-RU"/>
        </w:rPr>
        <w:t>непрохождение</w:t>
      </w:r>
      <w:proofErr w:type="spellEnd"/>
      <w:r w:rsidRPr="00AC5A70">
        <w:rPr>
          <w:rFonts w:ascii="Times New Roman" w:eastAsia="Times New Roman" w:hAnsi="Times New Roman" w:cs="Times New Roman"/>
          <w:lang w:eastAsia="ru-RU"/>
        </w:rPr>
        <w:t xml:space="preserve"> промежуточной аттестации при отсутствии уважительных причин признаются академической задолженностью.</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w:t>
      </w:r>
      <w:proofErr w:type="gramStart"/>
      <w:r w:rsidRPr="00AC5A70">
        <w:rPr>
          <w:rFonts w:ascii="Times New Roman" w:eastAsia="Times New Roman" w:hAnsi="Times New Roman" w:cs="Times New Roman"/>
          <w:lang w:eastAsia="ru-RU"/>
        </w:rPr>
        <w:t>Обучающиеся</w:t>
      </w:r>
      <w:proofErr w:type="gramEnd"/>
      <w:r w:rsidRPr="00AC5A70">
        <w:rPr>
          <w:rFonts w:ascii="Times New Roman" w:eastAsia="Times New Roman" w:hAnsi="Times New Roman" w:cs="Times New Roman"/>
          <w:lang w:eastAsia="ru-RU"/>
        </w:rPr>
        <w:t xml:space="preserve"> обязаны ликвидировать академическую задолженность.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Образовательные организации,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w:t>
      </w:r>
      <w:proofErr w:type="gramStart"/>
      <w:r w:rsidRPr="00AC5A70">
        <w:rPr>
          <w:rFonts w:ascii="Times New Roman" w:eastAsia="Times New Roman" w:hAnsi="Times New Roman" w:cs="Times New Roman"/>
          <w:lang w:eastAsia="ru-RU"/>
        </w:rPr>
        <w:t>обучающемуся</w:t>
      </w:r>
      <w:proofErr w:type="gramEnd"/>
      <w:r w:rsidRPr="00AC5A70">
        <w:rPr>
          <w:rFonts w:ascii="Times New Roman" w:eastAsia="Times New Roman" w:hAnsi="Times New Roman" w:cs="Times New Roman"/>
          <w:lang w:eastAsia="ru-RU"/>
        </w:rPr>
        <w:t xml:space="preserve"> для ликвидации академической задолженности и обеспечить контроль за своевременностью ее ликвидации.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Обучающиеся, имеющие академическую задолженность, вправе пройти промежуточную аттестацию по </w:t>
      </w:r>
      <w:proofErr w:type="gramStart"/>
      <w:r w:rsidRPr="00AC5A70">
        <w:rPr>
          <w:rFonts w:ascii="Times New Roman" w:eastAsia="Times New Roman" w:hAnsi="Times New Roman" w:cs="Times New Roman"/>
          <w:lang w:eastAsia="ru-RU"/>
        </w:rPr>
        <w:t>соответствующим</w:t>
      </w:r>
      <w:proofErr w:type="gramEnd"/>
      <w:r w:rsidRPr="00AC5A70">
        <w:rPr>
          <w:rFonts w:ascii="Times New Roman" w:eastAsia="Times New Roman" w:hAnsi="Times New Roman" w:cs="Times New Roman"/>
          <w:lang w:eastAsia="ru-RU"/>
        </w:rPr>
        <w:t xml:space="preserve">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Для проведения промежуточной аттестации во второй раз образовательной организацией создается комиссия.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7. Не допускается взимание платы с </w:t>
      </w:r>
      <w:proofErr w:type="gramStart"/>
      <w:r w:rsidRPr="00AC5A70">
        <w:rPr>
          <w:rFonts w:ascii="Times New Roman" w:eastAsia="Times New Roman" w:hAnsi="Times New Roman" w:cs="Times New Roman"/>
          <w:lang w:eastAsia="ru-RU"/>
        </w:rPr>
        <w:t>обучающихся</w:t>
      </w:r>
      <w:proofErr w:type="gramEnd"/>
      <w:r w:rsidRPr="00AC5A70">
        <w:rPr>
          <w:rFonts w:ascii="Times New Roman" w:eastAsia="Times New Roman" w:hAnsi="Times New Roman" w:cs="Times New Roman"/>
          <w:lang w:eastAsia="ru-RU"/>
        </w:rPr>
        <w:t xml:space="preserve"> за прохождение промежуточной аттестации.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8. </w:t>
      </w:r>
      <w:proofErr w:type="gramStart"/>
      <w:r w:rsidRPr="00AC5A70">
        <w:rPr>
          <w:rFonts w:ascii="Times New Roman" w:eastAsia="Times New Roman" w:hAnsi="Times New Roman" w:cs="Times New Roman"/>
          <w:lang w:eastAsia="ru-RU"/>
        </w:rPr>
        <w:t>Обучающиеся, не прошедшие промежуточной аттестации по уважительным причинам или имеющие академическую задолженность, переводятся в следующий класс или на следующий курс условно.</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9. </w:t>
      </w:r>
      <w:proofErr w:type="gramStart"/>
      <w:r w:rsidRPr="00AC5A70">
        <w:rPr>
          <w:rFonts w:ascii="Times New Roman" w:eastAsia="Times New Roman" w:hAnsi="Times New Roman" w:cs="Times New Roman"/>
          <w:lang w:eastAsia="ru-RU"/>
        </w:rPr>
        <w:t xml:space="preserve">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 в установленные сроки </w:t>
      </w:r>
      <w:r w:rsidRPr="00AC5A70">
        <w:rPr>
          <w:rFonts w:ascii="Times New Roman" w:eastAsia="Times New Roman" w:hAnsi="Times New Roman" w:cs="Times New Roman"/>
          <w:lang w:eastAsia="ru-RU"/>
        </w:rPr>
        <w:lastRenderedPageBreak/>
        <w:t xml:space="preserve">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w:t>
      </w:r>
      <w:proofErr w:type="spellStart"/>
      <w:r w:rsidRPr="00AC5A70">
        <w:rPr>
          <w:rFonts w:ascii="Times New Roman" w:eastAsia="Times New Roman" w:hAnsi="Times New Roman" w:cs="Times New Roman"/>
          <w:lang w:eastAsia="ru-RU"/>
        </w:rPr>
        <w:t>психолого-медико-педагогической</w:t>
      </w:r>
      <w:proofErr w:type="spellEnd"/>
      <w:r w:rsidRPr="00AC5A70">
        <w:rPr>
          <w:rFonts w:ascii="Times New Roman" w:eastAsia="Times New Roman" w:hAnsi="Times New Roman" w:cs="Times New Roman"/>
          <w:lang w:eastAsia="ru-RU"/>
        </w:rPr>
        <w:t xml:space="preserve"> комиссии либо на обучение по индивидуальному учебному плану.</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11. Обучающиеся по основным профессиональным образовательным программам, не ликвидировавшие в установленные сроки академической задолженности, отчисляются из этой организации как не выполнившие обязанностей по добросовестному освоению образовательной программы и выполнению учебного плана.</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59. Итоговая аттестация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Итоговая аттестация представляет собой форму оценки степени и уровня освоения обучающимися образовательной программы.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Итоговая аттестация проводится на основе принципов объективности и независимости оценки качества подготовки обучающихся.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Итоговая аттестация, завершающая освоение основных образовательных программ основного общего и среднего общего образования, основных профессиональных образовательных программ, является обязательной и проводится в порядке и в форме, которые установлены образовательной организацией, если иное не установлено настоящим Федеральным законом.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Итоговая аттестация, завершающая освоение имеющих государственную аккредитацию основных образовательных программ, является государственной итоговой аттестацией. Государственная итоговая аттестация проводится государственными экзаменационными комиссиями в целях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стандарта или образовательного стандарта.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w:t>
      </w:r>
      <w:proofErr w:type="gramStart"/>
      <w:r w:rsidRPr="00AC5A70">
        <w:rPr>
          <w:rFonts w:ascii="Times New Roman" w:eastAsia="Times New Roman" w:hAnsi="Times New Roman" w:cs="Times New Roman"/>
          <w:lang w:eastAsia="ru-RU"/>
        </w:rPr>
        <w:t>Формы государственной итоговой аттестации, порядок проведения такой аттестации по соответствующим образовательным программам различного уровня и в любых формах (включая требования к использованию средств обучения и воспитания, средств связи при проведении государственной итоговой аттестации, требования, предъявляемые к лицам, привлекаемым к проведению государственной итоговой аттестации, порядок подачи и рассмотрения апелляций, изменения и (или) аннулирования результатов государственной итоговой аттестации) определяются федеральным органом исполнительной</w:t>
      </w:r>
      <w:proofErr w:type="gramEnd"/>
      <w:r w:rsidRPr="00AC5A70">
        <w:rPr>
          <w:rFonts w:ascii="Times New Roman" w:eastAsia="Times New Roman" w:hAnsi="Times New Roman" w:cs="Times New Roman"/>
          <w:lang w:eastAsia="ru-RU"/>
        </w:rPr>
        <w:t xml:space="preserve"> власти, осуществляющим функции по выработке государственной политики и нормативно-правовому регулированию в сфере образования, если настоящим Федеральным законом не установлено иное.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7. </w:t>
      </w:r>
      <w:proofErr w:type="gramStart"/>
      <w:r w:rsidRPr="00AC5A70">
        <w:rPr>
          <w:rFonts w:ascii="Times New Roman" w:eastAsia="Times New Roman" w:hAnsi="Times New Roman" w:cs="Times New Roman"/>
          <w:lang w:eastAsia="ru-RU"/>
        </w:rPr>
        <w:t>Обучающиеся, не прошедшие государственной итоговой аттестации или получившие на государственной итоговой аттестации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8. Не допускается взимание платы с </w:t>
      </w:r>
      <w:proofErr w:type="gramStart"/>
      <w:r w:rsidRPr="00AC5A70">
        <w:rPr>
          <w:rFonts w:ascii="Times New Roman" w:eastAsia="Times New Roman" w:hAnsi="Times New Roman" w:cs="Times New Roman"/>
          <w:lang w:eastAsia="ru-RU"/>
        </w:rPr>
        <w:t>обучающихся</w:t>
      </w:r>
      <w:proofErr w:type="gramEnd"/>
      <w:r w:rsidRPr="00AC5A70">
        <w:rPr>
          <w:rFonts w:ascii="Times New Roman" w:eastAsia="Times New Roman" w:hAnsi="Times New Roman" w:cs="Times New Roman"/>
          <w:lang w:eastAsia="ru-RU"/>
        </w:rPr>
        <w:t xml:space="preserve"> за прохождение государственной итоговой аттестации.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Государственные экзаменационные комиссии для проведения государственной итоговой аттестации по образовательным программам основного общего и среднего общего образования создаются: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уполномоченными органами исполнительной власти субъектов Российской Федерации при проведении государственной итоговой аттестации на территориях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федеральным органом исполнительной власти, осуществляющим функции по контролю и надзору в сфере образования, при проведении государственной итоговой аттестации за пределами территории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Государственные экзаменационные комиссии для проведения государственной итоговой аттестации по образовательным программам среднего профессионального образования и высшего образования создаются в соответствии с порядком проведения государственной итоговой аттестации по указанным образовательным программам.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11. При проведении государственной итоговой аттестации, если иное не предусмотрено порядком проведения государственной итоговой аттестации по соответствующим образовательным программам, используются контрольные измерительные материалы, представляющие собой комплексы заданий стандартизированной формы. Информация, содержащаяся в контрольных измерительных материалах, используемых при проведении государственной итоговой аттестации, относится к информации ограниченного доступа. Порядок разработки, использования и хранения контрольных измерительных </w:t>
      </w:r>
      <w:r w:rsidRPr="00AC5A70">
        <w:rPr>
          <w:rFonts w:ascii="Times New Roman" w:eastAsia="Times New Roman" w:hAnsi="Times New Roman" w:cs="Times New Roman"/>
          <w:lang w:eastAsia="ru-RU"/>
        </w:rPr>
        <w:lastRenderedPageBreak/>
        <w:t>материалов (включая требования к режиму их защиты, порядку и условиям размещения информации, содержащейся в контрольных измерительных материалах, в сети "Интернет") устанавливается федеральным органом исполнительной власти, осуществляющим функции по контролю и надзору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12. Обеспечение проведения государственной итоговой аттестации осуществляется: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органами исполнительной власти субъектов Российской Федерации, осуществляющими государственное управление в сфере образования, при проведении государственной итоговой аттестации по образовательным программам основного общего и среднего общего образования на территории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2) федеральным органом исполнительной власти, осуществляющим функции по контролю и надзору в сфере образования, в том числе совместно с учредителями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и загранучреждениями Министерства иностранных дел Российской Федерации, имеющими в своей структуре специализированные структурные образовательные подразделения, при проведении государственной итоговой</w:t>
      </w:r>
      <w:proofErr w:type="gramEnd"/>
      <w:r w:rsidRPr="00AC5A70">
        <w:rPr>
          <w:rFonts w:ascii="Times New Roman" w:eastAsia="Times New Roman" w:hAnsi="Times New Roman" w:cs="Times New Roman"/>
          <w:lang w:eastAsia="ru-RU"/>
        </w:rPr>
        <w:t xml:space="preserve"> аттестации по образовательным программам основного общего и среднего общего образования за пределами территории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организациями, осуществляющими образовательную деятельность, при проведении государственной итоговой аттестации по основным профессиональным образовательным программам, если иное не установлено порядком проведения государственной итоговой аттестации </w:t>
      </w:r>
      <w:proofErr w:type="gramStart"/>
      <w:r w:rsidRPr="00AC5A70">
        <w:rPr>
          <w:rFonts w:ascii="Times New Roman" w:eastAsia="Times New Roman" w:hAnsi="Times New Roman" w:cs="Times New Roman"/>
          <w:lang w:eastAsia="ru-RU"/>
        </w:rPr>
        <w:t>обучающихся</w:t>
      </w:r>
      <w:proofErr w:type="gramEnd"/>
      <w:r w:rsidRPr="00AC5A70">
        <w:rPr>
          <w:rFonts w:ascii="Times New Roman" w:eastAsia="Times New Roman" w:hAnsi="Times New Roman" w:cs="Times New Roman"/>
          <w:lang w:eastAsia="ru-RU"/>
        </w:rPr>
        <w:t xml:space="preserve"> по соответствующим образовательным программам.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13. Государственная итоговая аттестация по образовательным программам среднего общего образования проводится в форме единого государственного экзамена (далее - единый государственный экзамен), а также в иных формах, которые могут устанавливаться:</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1) для 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для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основными образовательными программами основного общего и среднего общего образования, для обучающихся</w:t>
      </w:r>
      <w:proofErr w:type="gramEnd"/>
      <w:r w:rsidRPr="00AC5A70">
        <w:rPr>
          <w:rFonts w:ascii="Times New Roman" w:eastAsia="Times New Roman" w:hAnsi="Times New Roman" w:cs="Times New Roman"/>
          <w:lang w:eastAsia="ru-RU"/>
        </w:rPr>
        <w:t xml:space="preserve"> с ограниченными возможностями здоровья по образовательным программам среднего общего образования или для обучающихся детей-инвалидов и инвалидов по образовательным программам среднего общего образования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2) для обучающихся по образовательным программам основного общего и среднего общего образования,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 по родному языку из числа языков народов Российской Федерации и литературе народов России на родном языке из числа языков народов Российской Федерации для</w:t>
      </w:r>
      <w:proofErr w:type="gramEnd"/>
      <w:r w:rsidRPr="00AC5A70">
        <w:rPr>
          <w:rFonts w:ascii="Times New Roman" w:eastAsia="Times New Roman" w:hAnsi="Times New Roman" w:cs="Times New Roman"/>
          <w:lang w:eastAsia="ru-RU"/>
        </w:rPr>
        <w:t xml:space="preserve"> прохождения государственной итоговой аттестации, органами исполнительной власти субъектов Российской Федерации, осуществляющими государственное управление в сфере образования, в порядке, установленном указанными органами исполнительной власти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14. </w:t>
      </w:r>
      <w:proofErr w:type="gramStart"/>
      <w:r w:rsidRPr="00AC5A70">
        <w:rPr>
          <w:rFonts w:ascii="Times New Roman" w:eastAsia="Times New Roman" w:hAnsi="Times New Roman" w:cs="Times New Roman"/>
          <w:lang w:eastAsia="ru-RU"/>
        </w:rPr>
        <w:t>Методическое обеспечение проведения государственной итоговой аттестации по образовательным программам основного общего и среднего общего образования, организация разработки контрольных измерительных материалов для проведения государственной итоговой аттестации по образовательным программам основного общего и среднего общего образования и критериев оценивания экзаменационных работ, выполненных на основе этих контрольных измерительных материалов, обеспечения этими контрольными измерительными материалами государственных экзаменационных комиссий, а также организация централизованной проверки экзаменационных</w:t>
      </w:r>
      <w:proofErr w:type="gramEnd"/>
      <w:r w:rsidRPr="00AC5A70">
        <w:rPr>
          <w:rFonts w:ascii="Times New Roman" w:eastAsia="Times New Roman" w:hAnsi="Times New Roman" w:cs="Times New Roman"/>
          <w:lang w:eastAsia="ru-RU"/>
        </w:rPr>
        <w:t xml:space="preserve"> работ обучающихся, выполненных на основе контрольных измерительных материалов при проведении государственной итоговой аттестации по образовательным программам среднего общего образования, определение минимального количества баллов единого государственного экзамена, подтверждающего освоение образовательной программы среднего общего образования, осуществляются федеральным органом исполнительной власти, осуществляющим функции по контролю и надзору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15. </w:t>
      </w:r>
      <w:proofErr w:type="gramStart"/>
      <w:r w:rsidRPr="00AC5A70">
        <w:rPr>
          <w:rFonts w:ascii="Times New Roman" w:eastAsia="Times New Roman" w:hAnsi="Times New Roman" w:cs="Times New Roman"/>
          <w:lang w:eastAsia="ru-RU"/>
        </w:rPr>
        <w:t>В целях обеспечения соблюдения порядка проведения государственной итоговой аттестации по образовательным программам основного общего и среднего общего образования гражданам, аккредитованным в качестве общественных наблюдателей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предоставляется право присутствовать при проведении государственной итоговой аттестации и направлять информацию о нарушениях, выявленных при проведении государственной</w:t>
      </w:r>
      <w:proofErr w:type="gramEnd"/>
      <w:r w:rsidRPr="00AC5A70">
        <w:rPr>
          <w:rFonts w:ascii="Times New Roman" w:eastAsia="Times New Roman" w:hAnsi="Times New Roman" w:cs="Times New Roman"/>
          <w:lang w:eastAsia="ru-RU"/>
        </w:rPr>
        <w:t xml:space="preserve"> итоговой аттестации, в федеральные органы исполнительной власти, органы исполнительной власти субъектов Российской Федерации, </w:t>
      </w:r>
      <w:r w:rsidRPr="00AC5A70">
        <w:rPr>
          <w:rFonts w:ascii="Times New Roman" w:eastAsia="Times New Roman" w:hAnsi="Times New Roman" w:cs="Times New Roman"/>
          <w:lang w:eastAsia="ru-RU"/>
        </w:rPr>
        <w:lastRenderedPageBreak/>
        <w:t>осуществляющие государственное управление в сфере образования, и органы местного самоуправления, осуществляющие управление в сфере образования. Аккредитацию граждан в качестве общественных наблюдателей осуществляют:</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органы исполнительной власти субъектов Российской Федерации, осуществляющие государственное управление в сфере образования, при проведении государственной итоговой аттестации по образовательным программам основного общего или среднего общего образования на территориях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2) учредители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загранучреждения Министерства иностранных дел Российской Федерации, имеющие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или среднего общего образования за пределами территории Российской Федерации.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16. К проведению государственной итоговой аттестации по основным профессиональным образовательным программам привлекаются представители работодателей или их объединений.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17. </w:t>
      </w:r>
      <w:proofErr w:type="gramStart"/>
      <w:r w:rsidRPr="00AC5A70">
        <w:rPr>
          <w:rFonts w:ascii="Times New Roman" w:eastAsia="Times New Roman" w:hAnsi="Times New Roman" w:cs="Times New Roman"/>
          <w:lang w:eastAsia="ru-RU"/>
        </w:rPr>
        <w:t>Обучающимся по основным профессиональным образовательным программам после прохождения итоговой аттестации предоставляются по их заявлению каникулы в пределах срока освоения соответствующей основной образовательной программы, по окончании которых производится отчисление обучающихся в связи с получением образования.</w:t>
      </w:r>
      <w:proofErr w:type="gramEnd"/>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60. Документы об образовании и (или) о квалификации. Документы об обучении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В Российской Федерации выдаются: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документы об образовании и (или) о квалификации, к которым относятся документы об образовании, документы об образовании и о квалификации, документы о квалификации;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документы об обучении, к которым относятся свидетельство об обучении, свидетельство об освоении дополнительных </w:t>
      </w:r>
      <w:proofErr w:type="spellStart"/>
      <w:r w:rsidRPr="00AC5A70">
        <w:rPr>
          <w:rFonts w:ascii="Times New Roman" w:eastAsia="Times New Roman" w:hAnsi="Times New Roman" w:cs="Times New Roman"/>
          <w:lang w:eastAsia="ru-RU"/>
        </w:rPr>
        <w:t>предпрофессиональных</w:t>
      </w:r>
      <w:proofErr w:type="spellEnd"/>
      <w:r w:rsidRPr="00AC5A70">
        <w:rPr>
          <w:rFonts w:ascii="Times New Roman" w:eastAsia="Times New Roman" w:hAnsi="Times New Roman" w:cs="Times New Roman"/>
          <w:lang w:eastAsia="ru-RU"/>
        </w:rPr>
        <w:t xml:space="preserve"> программ в области искусств, иные документы, выдаваемые в соответствии с настоящей статьей организациями, осуществляющими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Документы об образовании и (или) о квалификации оформляются на государственном языке Российской Федерации, если иное не установлено настоящим Федеральным законом, Законом Российской Федерации от 25 октября 1991 года N 1807-I "О языках народов Российской Федерации", и заверяются печатями организаций, осуществляющих образовательную деятельность. Документы об образовании и (или) о квалификации могут быть также оформлены на иностранном языке в порядке, установленном организациями, осуществляющими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Лицам, успешно прошедшим итоговую аттестацию, выдаются документы об образовании и (или) о квалификации, образцы которых самостоятельно устанавливаются организациями, осуществляющими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Лицам, успешно прошедшим государственную итоговую аттестацию, выдаются, если иное не установлено настоящим Федеральным законом, документы об образовании и </w:t>
      </w:r>
      <w:proofErr w:type="gramStart"/>
      <w:r w:rsidRPr="00AC5A70">
        <w:rPr>
          <w:rFonts w:ascii="Times New Roman" w:eastAsia="Times New Roman" w:hAnsi="Times New Roman" w:cs="Times New Roman"/>
          <w:lang w:eastAsia="ru-RU"/>
        </w:rPr>
        <w:t>документы</w:t>
      </w:r>
      <w:proofErr w:type="gramEnd"/>
      <w:r w:rsidRPr="00AC5A70">
        <w:rPr>
          <w:rFonts w:ascii="Times New Roman" w:eastAsia="Times New Roman" w:hAnsi="Times New Roman" w:cs="Times New Roman"/>
          <w:lang w:eastAsia="ru-RU"/>
        </w:rPr>
        <w:t xml:space="preserve"> об образовании и о квалификации. </w:t>
      </w:r>
      <w:proofErr w:type="gramStart"/>
      <w:r w:rsidRPr="00AC5A70">
        <w:rPr>
          <w:rFonts w:ascii="Times New Roman" w:eastAsia="Times New Roman" w:hAnsi="Times New Roman" w:cs="Times New Roman"/>
          <w:lang w:eastAsia="ru-RU"/>
        </w:rPr>
        <w:t xml:space="preserve">Образцы таких документов об образовании, документов об образовании и о квалификации (за исключением образцов дипломов об окончании ординатуры или </w:t>
      </w:r>
      <w:proofErr w:type="spellStart"/>
      <w:r w:rsidRPr="00AC5A70">
        <w:rPr>
          <w:rFonts w:ascii="Times New Roman" w:eastAsia="Times New Roman" w:hAnsi="Times New Roman" w:cs="Times New Roman"/>
          <w:lang w:eastAsia="ru-RU"/>
        </w:rPr>
        <w:t>ассистентуры-стажировки</w:t>
      </w:r>
      <w:proofErr w:type="spellEnd"/>
      <w:r w:rsidRPr="00AC5A70">
        <w:rPr>
          <w:rFonts w:ascii="Times New Roman" w:eastAsia="Times New Roman" w:hAnsi="Times New Roman" w:cs="Times New Roman"/>
          <w:lang w:eastAsia="ru-RU"/>
        </w:rPr>
        <w:t>) и приложений к ним, описание указанных документов и приложений, порядок заполнения, учета и выдачи указанных документов и их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r w:rsidRPr="00AC5A70">
        <w:rPr>
          <w:rFonts w:ascii="Times New Roman" w:eastAsia="Times New Roman" w:hAnsi="Times New Roman" w:cs="Times New Roman"/>
          <w:lang w:eastAsia="ru-RU"/>
        </w:rPr>
        <w:t xml:space="preserve"> Образец диплома об окончании ординатуры, описание указанного диплома, порядок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Образец диплома об окончании </w:t>
      </w:r>
      <w:proofErr w:type="spellStart"/>
      <w:r w:rsidRPr="00AC5A70">
        <w:rPr>
          <w:rFonts w:ascii="Times New Roman" w:eastAsia="Times New Roman" w:hAnsi="Times New Roman" w:cs="Times New Roman"/>
          <w:lang w:eastAsia="ru-RU"/>
        </w:rPr>
        <w:t>ассистентуры-стажировки</w:t>
      </w:r>
      <w:proofErr w:type="spellEnd"/>
      <w:r w:rsidRPr="00AC5A70">
        <w:rPr>
          <w:rFonts w:ascii="Times New Roman" w:eastAsia="Times New Roman" w:hAnsi="Times New Roman" w:cs="Times New Roman"/>
          <w:lang w:eastAsia="ru-RU"/>
        </w:rPr>
        <w:t>, описание указанного диплома, порядок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w:t>
      </w:r>
      <w:proofErr w:type="gramStart"/>
      <w:r w:rsidRPr="00AC5A70">
        <w:rPr>
          <w:rFonts w:ascii="Times New Roman" w:eastAsia="Times New Roman" w:hAnsi="Times New Roman" w:cs="Times New Roman"/>
          <w:lang w:eastAsia="ru-RU"/>
        </w:rPr>
        <w:t>По решению коллегиального органа управления образовательной организации, а также в случаях, предусмотренных Федеральным законом от 10 ноября 2009 года N 259-ФЗ "О Московском государственном университете имени М.В. Ломоносова и Санкт-Петербургском государственном университете", лицам, успешно прошедшим государственную итоговую аттестацию, выдаются документы об образовании и о квалификации, образцы которых самостоятельно устанавливаются образовательными организациями.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Документ об образовании, выдаваемый лицам, успешно прошедшим государственную итоговую аттестацию, подтверждает получение общего образования следующего уровня: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основное общее образование (подтверждается аттестатом об основном общем образовании);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среднее общее образование (подтверждается аттестатом о среднем общем образовании).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7. Документ об образовании и о квалификации, выдаваемый лицам, успешно прошедшим государственную итоговую аттестацию, подтверждает получение профессионального образования </w:t>
      </w:r>
      <w:proofErr w:type="gramStart"/>
      <w:r w:rsidRPr="00AC5A70">
        <w:rPr>
          <w:rFonts w:ascii="Times New Roman" w:eastAsia="Times New Roman" w:hAnsi="Times New Roman" w:cs="Times New Roman"/>
          <w:lang w:eastAsia="ru-RU"/>
        </w:rPr>
        <w:lastRenderedPageBreak/>
        <w:t>следующих</w:t>
      </w:r>
      <w:proofErr w:type="gramEnd"/>
      <w:r w:rsidRPr="00AC5A70">
        <w:rPr>
          <w:rFonts w:ascii="Times New Roman" w:eastAsia="Times New Roman" w:hAnsi="Times New Roman" w:cs="Times New Roman"/>
          <w:lang w:eastAsia="ru-RU"/>
        </w:rPr>
        <w:t xml:space="preserve"> уровня и квалификации по профессии, специальности или направлению подготовки, относящимся к соответствующему уровню профессионального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среднее профессиональное образование (подтверждается дипломом о среднем профессиональном образовании);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высшее образование - </w:t>
      </w:r>
      <w:proofErr w:type="spellStart"/>
      <w:r w:rsidRPr="00AC5A70">
        <w:rPr>
          <w:rFonts w:ascii="Times New Roman" w:eastAsia="Times New Roman" w:hAnsi="Times New Roman" w:cs="Times New Roman"/>
          <w:lang w:eastAsia="ru-RU"/>
        </w:rPr>
        <w:t>бакалавриат</w:t>
      </w:r>
      <w:proofErr w:type="spellEnd"/>
      <w:r w:rsidRPr="00AC5A70">
        <w:rPr>
          <w:rFonts w:ascii="Times New Roman" w:eastAsia="Times New Roman" w:hAnsi="Times New Roman" w:cs="Times New Roman"/>
          <w:lang w:eastAsia="ru-RU"/>
        </w:rPr>
        <w:t xml:space="preserve"> (подтверждается дипломом бакалавра);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высшее образование - </w:t>
      </w:r>
      <w:proofErr w:type="spellStart"/>
      <w:r w:rsidRPr="00AC5A70">
        <w:rPr>
          <w:rFonts w:ascii="Times New Roman" w:eastAsia="Times New Roman" w:hAnsi="Times New Roman" w:cs="Times New Roman"/>
          <w:lang w:eastAsia="ru-RU"/>
        </w:rPr>
        <w:t>специалитет</w:t>
      </w:r>
      <w:proofErr w:type="spellEnd"/>
      <w:r w:rsidRPr="00AC5A70">
        <w:rPr>
          <w:rFonts w:ascii="Times New Roman" w:eastAsia="Times New Roman" w:hAnsi="Times New Roman" w:cs="Times New Roman"/>
          <w:lang w:eastAsia="ru-RU"/>
        </w:rPr>
        <w:t xml:space="preserve"> (подтверждается дипломом специалиста);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высшее образование - магистратура (подтверждается дипломом магистра);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высшее образование - подготовка кадров высшей квалификации, осуществляемая по результатам освоения программ подготовки научно-педагогических кадров в аспирантуре (адъюнктуре), программ ординатуры, </w:t>
      </w:r>
      <w:proofErr w:type="spellStart"/>
      <w:r w:rsidRPr="00AC5A70">
        <w:rPr>
          <w:rFonts w:ascii="Times New Roman" w:eastAsia="Times New Roman" w:hAnsi="Times New Roman" w:cs="Times New Roman"/>
          <w:lang w:eastAsia="ru-RU"/>
        </w:rPr>
        <w:t>ассистентуры-стажировки</w:t>
      </w:r>
      <w:proofErr w:type="spellEnd"/>
      <w:r w:rsidRPr="00AC5A70">
        <w:rPr>
          <w:rFonts w:ascii="Times New Roman" w:eastAsia="Times New Roman" w:hAnsi="Times New Roman" w:cs="Times New Roman"/>
          <w:lang w:eastAsia="ru-RU"/>
        </w:rPr>
        <w:t xml:space="preserve"> (подтверждается дипломом об окончании соответственно аспирантуры (адъюнктуры), ординатуры, </w:t>
      </w:r>
      <w:proofErr w:type="spellStart"/>
      <w:r w:rsidRPr="00AC5A70">
        <w:rPr>
          <w:rFonts w:ascii="Times New Roman" w:eastAsia="Times New Roman" w:hAnsi="Times New Roman" w:cs="Times New Roman"/>
          <w:lang w:eastAsia="ru-RU"/>
        </w:rPr>
        <w:t>ассистентуры-стажировки</w:t>
      </w:r>
      <w:proofErr w:type="spellEnd"/>
      <w:r w:rsidRPr="00AC5A70">
        <w:rPr>
          <w:rFonts w:ascii="Times New Roman" w:eastAsia="Times New Roman" w:hAnsi="Times New Roman" w:cs="Times New Roman"/>
          <w:lang w:eastAsia="ru-RU"/>
        </w:rPr>
        <w:t>).</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8. </w:t>
      </w:r>
      <w:proofErr w:type="gramStart"/>
      <w:r w:rsidRPr="00AC5A70">
        <w:rPr>
          <w:rFonts w:ascii="Times New Roman" w:eastAsia="Times New Roman" w:hAnsi="Times New Roman" w:cs="Times New Roman"/>
          <w:lang w:eastAsia="ru-RU"/>
        </w:rPr>
        <w:t>Уровень профессионального образования и квалификация, указываемые в документах об образовании и о квалификации, выдаваемых лицам, успешно прошедшим государственную итоговую аттестацию, дают их обладателям право заниматься определенной профессиональной деятельностью, в том числе занимать должности, для которых в установленном законодательством Российской Федерации порядке определены обязательные требования к уровню профессионального образования и (или) квалификации, если иное не установлено федеральными законами.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9. </w:t>
      </w:r>
      <w:proofErr w:type="gramStart"/>
      <w:r w:rsidRPr="00AC5A70">
        <w:rPr>
          <w:rFonts w:ascii="Times New Roman" w:eastAsia="Times New Roman" w:hAnsi="Times New Roman" w:cs="Times New Roman"/>
          <w:lang w:eastAsia="ru-RU"/>
        </w:rPr>
        <w:t>Лицам, освоившим программы подготовки научно-педагогических кадров в аспирантуре (адъюнктуре) и защитившим в установленном законодательством Российской Федерации порядке научно-квалификационную работу (диссертацию) на соискание ученой степени кандидата наук, присваивается ученая степень кандидата наук по соответствующей специальности научных работников и выдается диплом кандидата наук.</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Документ о квалификации подтверждает:</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повышение или присвоение квалификации по результатам дополнительного профессионального образования (подтверждается удостоверением о повышении квалификации или дипломом о профессиональной переподготовке);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присвоение разряда или класса, категории по результатам профессионального обучения (подтверждается свидетельством о профессии рабочего, должности служащего).</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11. </w:t>
      </w:r>
      <w:proofErr w:type="gramStart"/>
      <w:r w:rsidRPr="00AC5A70">
        <w:rPr>
          <w:rFonts w:ascii="Times New Roman" w:eastAsia="Times New Roman" w:hAnsi="Times New Roman" w:cs="Times New Roman"/>
          <w:lang w:eastAsia="ru-RU"/>
        </w:rPr>
        <w:t>Квалификация, указываемая в документе о квалификации, дает его обладателю право заниматься определенной профессиональной деятельностью или выполнять конкретные трудовые функции, для которых в установленном законодательством Российской Федерации порядке определены обязательные требования к наличию квалификации по результатам дополнительного профессионального образования или профессионального обучения, если иное не установлено законодательством Российской Федерации.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12. Лицам, не прошедшим итоговой аттестации или получившим на итоговой аттестации неудовлетворительные результаты, а также лицам, освоившим часть образовательной программы и (или) отчисленным из организации, осуществляющей образовательную деятельность, выдается справка об обучении или о периоде </w:t>
      </w:r>
      <w:proofErr w:type="gramStart"/>
      <w:r w:rsidRPr="00AC5A70">
        <w:rPr>
          <w:rFonts w:ascii="Times New Roman" w:eastAsia="Times New Roman" w:hAnsi="Times New Roman" w:cs="Times New Roman"/>
          <w:lang w:eastAsia="ru-RU"/>
        </w:rPr>
        <w:t>обучения по образцу</w:t>
      </w:r>
      <w:proofErr w:type="gramEnd"/>
      <w:r w:rsidRPr="00AC5A70">
        <w:rPr>
          <w:rFonts w:ascii="Times New Roman" w:eastAsia="Times New Roman" w:hAnsi="Times New Roman" w:cs="Times New Roman"/>
          <w:lang w:eastAsia="ru-RU"/>
        </w:rPr>
        <w:t>, самостоятельно устанавливаемому организацией, осуществляющей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13. </w:t>
      </w:r>
      <w:proofErr w:type="gramStart"/>
      <w:r w:rsidRPr="00AC5A70">
        <w:rPr>
          <w:rFonts w:ascii="Times New Roman" w:eastAsia="Times New Roman" w:hAnsi="Times New Roman" w:cs="Times New Roman"/>
          <w:lang w:eastAsia="ru-RU"/>
        </w:rPr>
        <w:t>Лицам с ограниченными возможностями здоровья (с различными формами умственной отсталости), не имеющим основного общего и среднего общего образования и обучавшимся по адаптированным основным общеобразовательным программам, выдается свидетельство об обучении по образцу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14. Лицам, освоившим дополнительные </w:t>
      </w:r>
      <w:proofErr w:type="spellStart"/>
      <w:r w:rsidRPr="00AC5A70">
        <w:rPr>
          <w:rFonts w:ascii="Times New Roman" w:eastAsia="Times New Roman" w:hAnsi="Times New Roman" w:cs="Times New Roman"/>
          <w:lang w:eastAsia="ru-RU"/>
        </w:rPr>
        <w:t>предпрофессиональные</w:t>
      </w:r>
      <w:proofErr w:type="spellEnd"/>
      <w:r w:rsidRPr="00AC5A70">
        <w:rPr>
          <w:rFonts w:ascii="Times New Roman" w:eastAsia="Times New Roman" w:hAnsi="Times New Roman" w:cs="Times New Roman"/>
          <w:lang w:eastAsia="ru-RU"/>
        </w:rPr>
        <w:t xml:space="preserve"> программы в области искусств и успешно прошедшим итоговую аттестацию, выдается свидетельство об освоении этих программ по образцу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15. Организации, осуществляющие образовательную деятельность, вправе выдавать лицам, освоившим образовательные программы, по которым не предусмотрено проведение итоговой аттестации, документы об </w:t>
      </w:r>
      <w:proofErr w:type="gramStart"/>
      <w:r w:rsidRPr="00AC5A70">
        <w:rPr>
          <w:rFonts w:ascii="Times New Roman" w:eastAsia="Times New Roman" w:hAnsi="Times New Roman" w:cs="Times New Roman"/>
          <w:lang w:eastAsia="ru-RU"/>
        </w:rPr>
        <w:t>обучении по образцу</w:t>
      </w:r>
      <w:proofErr w:type="gramEnd"/>
      <w:r w:rsidRPr="00AC5A70">
        <w:rPr>
          <w:rFonts w:ascii="Times New Roman" w:eastAsia="Times New Roman" w:hAnsi="Times New Roman" w:cs="Times New Roman"/>
          <w:lang w:eastAsia="ru-RU"/>
        </w:rPr>
        <w:t xml:space="preserve"> и в порядке, которые установлены этими организациями самостоятельно.</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16. За выдачу документов об образовании и (или) о квалификации, документов об обучении и дубликатов указанных документов плата не взимается.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61. Прекращение образовательных отношений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w:t>
      </w:r>
      <w:proofErr w:type="gramStart"/>
      <w:r w:rsidRPr="00AC5A70">
        <w:rPr>
          <w:rFonts w:ascii="Times New Roman" w:eastAsia="Times New Roman" w:hAnsi="Times New Roman" w:cs="Times New Roman"/>
          <w:lang w:eastAsia="ru-RU"/>
        </w:rPr>
        <w:t>Образовательные отношения прекращаются в связи с отчислением обучающегося из организации, осуществляющей образовательную деятельность:</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в связи с получением образования (завершением обучения);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досрочно по основаниям, установленным частью 2 настоящей статьи.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Образовательные отношения могут быть прекращены досрочно в следующих случаях: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1) по инициативе обучающегося или родителей (законных представителей)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2) по инициативе организации, осуществляющей образовательную деятельность, в случае применения к обучающемуся, достигшему возраста пятнадцати лет, отчисления как меры дисциплинарного взыскания,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 а также в случае установления нарушения порядка приема в образовательную организацию, повлекшего по вине обучающегося его незаконное зачисление в образовательную</w:t>
      </w:r>
      <w:proofErr w:type="gramEnd"/>
      <w:r w:rsidRPr="00AC5A70">
        <w:rPr>
          <w:rFonts w:ascii="Times New Roman" w:eastAsia="Times New Roman" w:hAnsi="Times New Roman" w:cs="Times New Roman"/>
          <w:lang w:eastAsia="ru-RU"/>
        </w:rPr>
        <w:t xml:space="preserve"> организацию;</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Досрочное прекращение образовательных отношений по инициативе обучающегося или родителей (законных представителей) несовершеннолетнего обучающегося не влечет за собой возникновение каких-либо дополнительных, в том числе материальных, обязательств указанного обучающегося перед организацией, осуществляющей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Основанием для прекращения образовательных отношений является распорядительный акт организации, осуществляющей образовательную деятельность, об отчислении обучающегося из этой организации. Если с </w:t>
      </w:r>
      <w:proofErr w:type="gramStart"/>
      <w:r w:rsidRPr="00AC5A70">
        <w:rPr>
          <w:rFonts w:ascii="Times New Roman" w:eastAsia="Times New Roman" w:hAnsi="Times New Roman" w:cs="Times New Roman"/>
          <w:lang w:eastAsia="ru-RU"/>
        </w:rPr>
        <w:t>обучающимся</w:t>
      </w:r>
      <w:proofErr w:type="gramEnd"/>
      <w:r w:rsidRPr="00AC5A70">
        <w:rPr>
          <w:rFonts w:ascii="Times New Roman" w:eastAsia="Times New Roman" w:hAnsi="Times New Roman" w:cs="Times New Roman"/>
          <w:lang w:eastAsia="ru-RU"/>
        </w:rPr>
        <w:t xml:space="preserve"> или родителями (законными представителями) несовершеннолетнего обучающегося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распорядительного акта организации, осуществляющей образовательную деятельность, об отчислении обучающегося из этой организации.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прекращаются </w:t>
      </w:r>
      <w:proofErr w:type="gramStart"/>
      <w:r w:rsidRPr="00AC5A70">
        <w:rPr>
          <w:rFonts w:ascii="Times New Roman" w:eastAsia="Times New Roman" w:hAnsi="Times New Roman" w:cs="Times New Roman"/>
          <w:lang w:eastAsia="ru-RU"/>
        </w:rPr>
        <w:t>с даты</w:t>
      </w:r>
      <w:proofErr w:type="gramEnd"/>
      <w:r w:rsidRPr="00AC5A70">
        <w:rPr>
          <w:rFonts w:ascii="Times New Roman" w:eastAsia="Times New Roman" w:hAnsi="Times New Roman" w:cs="Times New Roman"/>
          <w:lang w:eastAsia="ru-RU"/>
        </w:rPr>
        <w:t xml:space="preserve"> его отчисления из организации, осуществляющей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При досрочном прекращении образовательных отношений организация, осуществляющая образовательную деятельность, в трехдневный срок после издания распорядительного </w:t>
      </w:r>
      <w:proofErr w:type="gramStart"/>
      <w:r w:rsidRPr="00AC5A70">
        <w:rPr>
          <w:rFonts w:ascii="Times New Roman" w:eastAsia="Times New Roman" w:hAnsi="Times New Roman" w:cs="Times New Roman"/>
          <w:lang w:eastAsia="ru-RU"/>
        </w:rPr>
        <w:t>акта</w:t>
      </w:r>
      <w:proofErr w:type="gramEnd"/>
      <w:r w:rsidRPr="00AC5A70">
        <w:rPr>
          <w:rFonts w:ascii="Times New Roman" w:eastAsia="Times New Roman" w:hAnsi="Times New Roman" w:cs="Times New Roman"/>
          <w:lang w:eastAsia="ru-RU"/>
        </w:rPr>
        <w:t xml:space="preserve"> об отчислении обучающегося выдает лицу, отчисленному из этой организации, справку об обучении в соответствии с частью 12 статьи 60 настоящего Федерального закона.</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62. Восстановление в организации, осуществляющей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w:t>
      </w:r>
      <w:proofErr w:type="gramStart"/>
      <w:r w:rsidRPr="00AC5A70">
        <w:rPr>
          <w:rFonts w:ascii="Times New Roman" w:eastAsia="Times New Roman" w:hAnsi="Times New Roman" w:cs="Times New Roman"/>
          <w:lang w:eastAsia="ru-RU"/>
        </w:rPr>
        <w:t>Лицо, отчисленное из организации, осуществляющей образовательную деятельность, по инициативе обучающегося до завершения освоения основной профессиональной образовательной программы, имеет право на восстановление для обучения в этой организации в течение пяти лет после отчисления из нее при наличии в ней свободных мест и с сохранением прежних условий обучения, но не ранее завершения учебного года (семестра), в котором указанное лицо было отчислено.</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Порядок и условия восстановления в организации, осуществляющей образовательную деятельность, обучающегося, отчисленного по инициативе этой организации, определяются локальным нормативным актом этой организации.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Глава 7. Общее образование</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63. Общее образование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Образовательные программы дошкольного, начального общего, основного общего и среднего общего образования являются преемственными.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Общее образование может быть получено в организациях, осуществляющих образовательную деятельность, а также вне организаций, осуществляющих образовательную деятельность, в форме семейного образования. Среднее общее образование может быть получено в форме самообразования.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Лица, находящиеся в организациях для детей-сирот и детей, оставшихся без попечения родителей, организациях, осуществляющих лечение, оздоровление и (или) отдых, или в организациях, осуществляющих социальное обслуживание, получают начальное общее, основное общее, среднее общее образование в указанных организациях, если получение ими данного образования не может быть организовано в общеобразовательных организациях.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Форма получения общего образования и форма </w:t>
      </w:r>
      <w:proofErr w:type="gramStart"/>
      <w:r w:rsidRPr="00AC5A70">
        <w:rPr>
          <w:rFonts w:ascii="Times New Roman" w:eastAsia="Times New Roman" w:hAnsi="Times New Roman" w:cs="Times New Roman"/>
          <w:lang w:eastAsia="ru-RU"/>
        </w:rPr>
        <w:t>обучения</w:t>
      </w:r>
      <w:proofErr w:type="gramEnd"/>
      <w:r w:rsidRPr="00AC5A70">
        <w:rPr>
          <w:rFonts w:ascii="Times New Roman" w:eastAsia="Times New Roman" w:hAnsi="Times New Roman" w:cs="Times New Roman"/>
          <w:lang w:eastAsia="ru-RU"/>
        </w:rPr>
        <w:t xml:space="preserve"> по конкретной основной общеобразовательной программе определяются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общего образования и формы обучения учитывается мнение ребенка.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Органы местного самоуправления муниципальных районов и городских округов ведут учет детей, имеющих право на получение общего образования каждого уровня и проживающих на территориях соответствующих муниципальных образований, и форм получения образования, определенных родителями (законными представителями) детей. При выборе родителями (законными представителями) детей формы получения общего образования в форме семейного образования родители (законные </w:t>
      </w:r>
      <w:r w:rsidRPr="00AC5A70">
        <w:rPr>
          <w:rFonts w:ascii="Times New Roman" w:eastAsia="Times New Roman" w:hAnsi="Times New Roman" w:cs="Times New Roman"/>
          <w:lang w:eastAsia="ru-RU"/>
        </w:rPr>
        <w:lastRenderedPageBreak/>
        <w:t>представители) информируют об этом выборе орган местного самоуправления муниципального района или городского округа, на территориях которых они проживают.</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64. Дошкольное образование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w:t>
      </w:r>
      <w:proofErr w:type="gramStart"/>
      <w:r w:rsidRPr="00AC5A70">
        <w:rPr>
          <w:rFonts w:ascii="Times New Roman" w:eastAsia="Times New Roman" w:hAnsi="Times New Roman" w:cs="Times New Roman"/>
          <w:lang w:eastAsia="ru-RU"/>
        </w:rPr>
        <w:t>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roofErr w:type="gramEnd"/>
      <w:r w:rsidRPr="00AC5A70">
        <w:rPr>
          <w:rFonts w:ascii="Times New Roman" w:eastAsia="Times New Roman" w:hAnsi="Times New Roman" w:cs="Times New Roman"/>
          <w:lang w:eastAsia="ru-RU"/>
        </w:rPr>
        <w:t xml:space="preserve">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w:t>
      </w:r>
      <w:proofErr w:type="gramStart"/>
      <w:r w:rsidRPr="00AC5A70">
        <w:rPr>
          <w:rFonts w:ascii="Times New Roman" w:eastAsia="Times New Roman" w:hAnsi="Times New Roman" w:cs="Times New Roman"/>
          <w:lang w:eastAsia="ru-RU"/>
        </w:rPr>
        <w:t>Родители (законные представители) несовершеннолетних обучающихся, обеспечивающие получение детьми дошкольного образования в форме семейного образования, имеют право на получение методической, психолого-педагогической, диагностической и консультативной помощи без взимания платы, в том числе в дошкольных образовательных организациях и общеобразовательных организациях, если в них созданы соответствующие консультационные центры.</w:t>
      </w:r>
      <w:proofErr w:type="gramEnd"/>
      <w:r w:rsidRPr="00AC5A70">
        <w:rPr>
          <w:rFonts w:ascii="Times New Roman" w:eastAsia="Times New Roman" w:hAnsi="Times New Roman" w:cs="Times New Roman"/>
          <w:lang w:eastAsia="ru-RU"/>
        </w:rPr>
        <w:t xml:space="preserve"> Обеспечение предоставления таких видов помощи осуществляется органами государственной власти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65. Плата, взимаемая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Дошкольные образовательные организации осуществляют присмотр и уход за детьми. Иные организации, осуществляющие образовательную деятельность по реализации образовательных программ дошкольного образования, вправе осуществлять присмотр и уход за детьми.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За присмотр и уход за ребенком учредитель организации, осуществляющей образовательную деятельность, вправе устанавливать плату, взимаемую с родителей (законных представителей) (далее - родительская плата), и ее размер, если иное не установлено настоящим Федеральным законом.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государственных и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государственных и муниципальных образовательных организаций, реализующих образовательную программу дошкольного образования, в родительскую плату за присмотр и уход за ребенком в таких организациях.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w:t>
      </w:r>
      <w:proofErr w:type="gramStart"/>
      <w:r w:rsidRPr="00AC5A70">
        <w:rPr>
          <w:rFonts w:ascii="Times New Roman" w:eastAsia="Times New Roman" w:hAnsi="Times New Roman" w:cs="Times New Roman"/>
          <w:lang w:eastAsia="ru-RU"/>
        </w:rPr>
        <w:t>В целях материальной поддержки воспитания и обучения детей, посещающих образовательные организации, реализующие образовательную программу дошкольного образования, родителям (законным представителям) выплачивается компенсация в размере, устанавливаемом нормативными правовыми актами субъектов Российской Федерации, но не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 находящихся на территории соответствующего субъекта Российской Федерации, на первого</w:t>
      </w:r>
      <w:proofErr w:type="gramEnd"/>
      <w:r w:rsidRPr="00AC5A70">
        <w:rPr>
          <w:rFonts w:ascii="Times New Roman" w:eastAsia="Times New Roman" w:hAnsi="Times New Roman" w:cs="Times New Roman"/>
          <w:lang w:eastAsia="ru-RU"/>
        </w:rPr>
        <w:t xml:space="preserve"> ребенка, не менее пятидесяти процентов размера такой платы на второго ребенка, не менее семидесяти процентов размера такой платы на третьего ребенка и последующих детей.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 Право на получение компенсации имеет один из родителей (законных представителей), внесших родительскую плату за присмотр и уход за детьми в соответствующей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Порядок обращения за получением компенсации, указанной в части 5 настоящей статьи, и порядок ее выплаты устанавливаются органами государственной власти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Финансовое обеспечение расходов, связанных с выплатой компенсации, указанной в части 5 настоящей статьи, является расходным обязательством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66. Начальное общее, основное общее и среднее общее образование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Начальное общее образование направлено на формирование личности обучающегося,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2. Основное общее образование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Среднее общее образование направлено на дальнейшее становление и формирование личности обучающегося, развитие интереса к познанию и творческих способностей обучающегося, формирование навыков самостоятельной учебной деятельности на</w:t>
      </w:r>
      <w:proofErr w:type="gramStart"/>
      <w:r w:rsidRPr="00AC5A70">
        <w:rPr>
          <w:rFonts w:ascii="Times New Roman" w:eastAsia="Times New Roman" w:hAnsi="Times New Roman" w:cs="Times New Roman"/>
          <w:lang w:eastAsia="ru-RU"/>
        </w:rPr>
        <w:t>.</w:t>
      </w:r>
      <w:proofErr w:type="gramEnd"/>
      <w:r w:rsidRPr="00AC5A70">
        <w:rPr>
          <w:rFonts w:ascii="Times New Roman" w:eastAsia="Times New Roman" w:hAnsi="Times New Roman" w:cs="Times New Roman"/>
          <w:lang w:eastAsia="ru-RU"/>
        </w:rPr>
        <w:t xml:space="preserve"> </w:t>
      </w:r>
      <w:proofErr w:type="gramStart"/>
      <w:r w:rsidRPr="00AC5A70">
        <w:rPr>
          <w:rFonts w:ascii="Times New Roman" w:eastAsia="Times New Roman" w:hAnsi="Times New Roman" w:cs="Times New Roman"/>
          <w:lang w:eastAsia="ru-RU"/>
        </w:rPr>
        <w:t>о</w:t>
      </w:r>
      <w:proofErr w:type="gramEnd"/>
      <w:r w:rsidRPr="00AC5A70">
        <w:rPr>
          <w:rFonts w:ascii="Times New Roman" w:eastAsia="Times New Roman" w:hAnsi="Times New Roman" w:cs="Times New Roman"/>
          <w:lang w:eastAsia="ru-RU"/>
        </w:rPr>
        <w:t>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Организация образовательной деятельности по образовательным программам начального общего, основного общего и среднего общего образования может быть основана на дифференциации содержания с учетом образовательных потребностей и интересов обучающихся, обеспечивающих углубленное изучение отдельных учебных предметов, предметных областей соответствующей образовательной программы (профильное обучение).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Начальное общее образование, основное общее образование, среднее общее образование являются обязательными уровнями образования. Обучающиеся,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Требование обязательности среднего общего образования применительно к </w:t>
      </w:r>
      <w:proofErr w:type="gramStart"/>
      <w:r w:rsidRPr="00AC5A70">
        <w:rPr>
          <w:rFonts w:ascii="Times New Roman" w:eastAsia="Times New Roman" w:hAnsi="Times New Roman" w:cs="Times New Roman"/>
          <w:lang w:eastAsia="ru-RU"/>
        </w:rPr>
        <w:t>конкретному</w:t>
      </w:r>
      <w:proofErr w:type="gramEnd"/>
      <w:r w:rsidRPr="00AC5A70">
        <w:rPr>
          <w:rFonts w:ascii="Times New Roman" w:eastAsia="Times New Roman" w:hAnsi="Times New Roman" w:cs="Times New Roman"/>
          <w:lang w:eastAsia="ru-RU"/>
        </w:rPr>
        <w:t xml:space="preserve"> обучающемуся сохраняет силу до достижения им возраста восемнадцати лет, если соответствующее образование не было получено обучающимся ранее.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По согласию родителей (законных представителей)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общеобразовательную организацию до получения основного общего образования. </w:t>
      </w:r>
      <w:proofErr w:type="gramStart"/>
      <w:r w:rsidRPr="00AC5A70">
        <w:rPr>
          <w:rFonts w:ascii="Times New Roman" w:eastAsia="Times New Roman" w:hAnsi="Times New Roman" w:cs="Times New Roman"/>
          <w:lang w:eastAsia="ru-RU"/>
        </w:rPr>
        <w:t>Комиссия 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 основного общего образования, и органом местного самоуправления, осуществляющим управление в сфере образования,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7. </w:t>
      </w:r>
      <w:proofErr w:type="gramStart"/>
      <w:r w:rsidRPr="00AC5A70">
        <w:rPr>
          <w:rFonts w:ascii="Times New Roman" w:eastAsia="Times New Roman" w:hAnsi="Times New Roman" w:cs="Times New Roman"/>
          <w:lang w:eastAsia="ru-RU"/>
        </w:rPr>
        <w:t>В образовательной организации, реализующей образовательные программы начального общего, основного общего и среднего общего образования, могут быть созданы условия для проживания обучающихся в интернате, а также для осуществления присмотра и ухода за детьми в группах продленного дня.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8. </w:t>
      </w:r>
      <w:proofErr w:type="gramStart"/>
      <w:r w:rsidRPr="00AC5A70">
        <w:rPr>
          <w:rFonts w:ascii="Times New Roman" w:eastAsia="Times New Roman" w:hAnsi="Times New Roman" w:cs="Times New Roman"/>
          <w:lang w:eastAsia="ru-RU"/>
        </w:rPr>
        <w:t>За содержание детей в образовательной организации с наличием интерната, включающее в себя обеспечение обучающихся в соответствии с установленными нормами одеждой, обувью, мягким инвентарем, предметами личной гигиены, школьно-письменными принадлежностями, играми и игрушками, хозяйственным инвентарем, питанием и организацию их хозяйственно-бытового обслуживания, а также за осуществление присмотра и ухода за детьми в группах продленного дня учредитель образовательной организации вправе устанавливать плату, взимаемую с</w:t>
      </w:r>
      <w:proofErr w:type="gramEnd"/>
      <w:r w:rsidRPr="00AC5A70">
        <w:rPr>
          <w:rFonts w:ascii="Times New Roman" w:eastAsia="Times New Roman" w:hAnsi="Times New Roman" w:cs="Times New Roman"/>
          <w:lang w:eastAsia="ru-RU"/>
        </w:rPr>
        <w:t xml:space="preserve"> родителей (законных представителей) несовершеннолетних обучающихся, и ее размер, если иное не предусмотрено настоящим Федеральным законом. Учредитель вправе снизить размер указанной платы или не взимать ее с отдельных категорий родителей (законных представителей) несовершеннолетних обучающихся в определяемых им случаях и порядке.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9. </w:t>
      </w:r>
      <w:proofErr w:type="gramStart"/>
      <w:r w:rsidRPr="00AC5A70">
        <w:rPr>
          <w:rFonts w:ascii="Times New Roman" w:eastAsia="Times New Roman" w:hAnsi="Times New Roman" w:cs="Times New Roman"/>
          <w:lang w:eastAsia="ru-RU"/>
        </w:rPr>
        <w:t>Не допускается включение расходов на реализацию образовательной программы начального общего, основного общего и (или) среднего общего образования, а также расходов на содержание недвижимого имущества государственных и муниципальных образовательных организаций в родительскую плату за содержание детей в образовательной организации, имеющей интернат, за осуществление присмотра и ухода за ребенком в группах продленного дня в таких организациях.</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10. Для обучающихся, нуждающихся в длительном лечении, детей-инвалидов, которые по состоянию здоровья не могут посещать образовательные организации, </w:t>
      </w:r>
      <w:proofErr w:type="gramStart"/>
      <w:r w:rsidRPr="00AC5A70">
        <w:rPr>
          <w:rFonts w:ascii="Times New Roman" w:eastAsia="Times New Roman" w:hAnsi="Times New Roman" w:cs="Times New Roman"/>
          <w:lang w:eastAsia="ru-RU"/>
        </w:rPr>
        <w:t>обучение по</w:t>
      </w:r>
      <w:proofErr w:type="gramEnd"/>
      <w:r w:rsidRPr="00AC5A70">
        <w:rPr>
          <w:rFonts w:ascii="Times New Roman" w:eastAsia="Times New Roman" w:hAnsi="Times New Roman" w:cs="Times New Roman"/>
          <w:lang w:eastAsia="ru-RU"/>
        </w:rPr>
        <w:t xml:space="preserve"> образовательным программам начального общего, основного общего и среднего общего образования организуется на дому или в медицинских организациях.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11. Порядок оформления отношений государственной или муниципальной образовательной организации с обучающимися и (или) их родителями (законными представителями) в части организации </w:t>
      </w:r>
      <w:proofErr w:type="gramStart"/>
      <w:r w:rsidRPr="00AC5A70">
        <w:rPr>
          <w:rFonts w:ascii="Times New Roman" w:eastAsia="Times New Roman" w:hAnsi="Times New Roman" w:cs="Times New Roman"/>
          <w:lang w:eastAsia="ru-RU"/>
        </w:rPr>
        <w:t>обучения по</w:t>
      </w:r>
      <w:proofErr w:type="gramEnd"/>
      <w:r w:rsidRPr="00AC5A70">
        <w:rPr>
          <w:rFonts w:ascii="Times New Roman" w:eastAsia="Times New Roman" w:hAnsi="Times New Roman" w:cs="Times New Roman"/>
          <w:lang w:eastAsia="ru-RU"/>
        </w:rPr>
        <w:t xml:space="preserve"> образовательным программам начального общего, основного общего и среднего общего образования на дому или в медицинских организациях устанавливается нормативным правовым актом уполномоченного органа государственной власти субъекта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12. </w:t>
      </w:r>
      <w:proofErr w:type="gramStart"/>
      <w:r w:rsidRPr="00AC5A70">
        <w:rPr>
          <w:rFonts w:ascii="Times New Roman" w:eastAsia="Times New Roman" w:hAnsi="Times New Roman" w:cs="Times New Roman"/>
          <w:lang w:eastAsia="ru-RU"/>
        </w:rPr>
        <w:t xml:space="preserve">Для обучающихся с </w:t>
      </w:r>
      <w:proofErr w:type="spellStart"/>
      <w:r w:rsidRPr="00AC5A70">
        <w:rPr>
          <w:rFonts w:ascii="Times New Roman" w:eastAsia="Times New Roman" w:hAnsi="Times New Roman" w:cs="Times New Roman"/>
          <w:lang w:eastAsia="ru-RU"/>
        </w:rPr>
        <w:t>девиантным</w:t>
      </w:r>
      <w:proofErr w:type="spellEnd"/>
      <w:r w:rsidRPr="00AC5A70">
        <w:rPr>
          <w:rFonts w:ascii="Times New Roman" w:eastAsia="Times New Roman" w:hAnsi="Times New Roman" w:cs="Times New Roman"/>
          <w:lang w:eastAsia="ru-RU"/>
        </w:rPr>
        <w:t xml:space="preserve"> (общественно опасным) поведением, нуждающихся в особых условиях воспитания, обучения и требующих специального педагогического подхода, в целях получения </w:t>
      </w:r>
      <w:r w:rsidRPr="00AC5A70">
        <w:rPr>
          <w:rFonts w:ascii="Times New Roman" w:eastAsia="Times New Roman" w:hAnsi="Times New Roman" w:cs="Times New Roman"/>
          <w:lang w:eastAsia="ru-RU"/>
        </w:rPr>
        <w:lastRenderedPageBreak/>
        <w:t>ими начального общего, основного общего и среднего общего образования уполномоченными органами государственной власти Российской Федерации или субъектов Российской Федерации создаются специальные учебно-воспитательные учреждения открытого и закрытого типов.</w:t>
      </w:r>
      <w:proofErr w:type="gramEnd"/>
      <w:r w:rsidRPr="00AC5A70">
        <w:rPr>
          <w:rFonts w:ascii="Times New Roman" w:eastAsia="Times New Roman" w:hAnsi="Times New Roman" w:cs="Times New Roman"/>
          <w:lang w:eastAsia="ru-RU"/>
        </w:rPr>
        <w:t xml:space="preserve"> Порядок направления несовершеннолетних граждан в специальные учебно-воспитательные учреждения открытого и закрытого типов и условия их пребывания в таких учреждениях определяются Федеральным законом от 24 июня 1999 года N 120-ФЗ "Об основах системы профилактики безнадзорности и правонарушений несовершеннолетних".</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 xml:space="preserve">Статья 67. Организация приема на </w:t>
      </w:r>
      <w:proofErr w:type="gramStart"/>
      <w:r w:rsidRPr="00AC5A70">
        <w:rPr>
          <w:rFonts w:ascii="Times New Roman" w:eastAsia="Times New Roman" w:hAnsi="Times New Roman" w:cs="Times New Roman"/>
          <w:b/>
          <w:bCs/>
          <w:lang w:eastAsia="ru-RU"/>
        </w:rPr>
        <w:t>обучение</w:t>
      </w:r>
      <w:proofErr w:type="gramEnd"/>
      <w:r w:rsidRPr="00AC5A70">
        <w:rPr>
          <w:rFonts w:ascii="Times New Roman" w:eastAsia="Times New Roman" w:hAnsi="Times New Roman" w:cs="Times New Roman"/>
          <w:b/>
          <w:bCs/>
          <w:lang w:eastAsia="ru-RU"/>
        </w:rPr>
        <w:t xml:space="preserve"> по основным общеобразовательным программам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Получение дошкольного образования в образовательных организациях может начинаться по достижении детьми возраста двух месяцев.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образовательной организации вправе разрешить прием детей в образовательную организацию на </w:t>
      </w:r>
      <w:proofErr w:type="gramStart"/>
      <w:r w:rsidRPr="00AC5A70">
        <w:rPr>
          <w:rFonts w:ascii="Times New Roman" w:eastAsia="Times New Roman" w:hAnsi="Times New Roman" w:cs="Times New Roman"/>
          <w:lang w:eastAsia="ru-RU"/>
        </w:rPr>
        <w:t>обучение по</w:t>
      </w:r>
      <w:proofErr w:type="gramEnd"/>
      <w:r w:rsidRPr="00AC5A70">
        <w:rPr>
          <w:rFonts w:ascii="Times New Roman" w:eastAsia="Times New Roman" w:hAnsi="Times New Roman" w:cs="Times New Roman"/>
          <w:lang w:eastAsia="ru-RU"/>
        </w:rPr>
        <w:t xml:space="preserve"> образовательным программам начального общего образования в более раннем или более позднем возрасте.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Правила приема на </w:t>
      </w:r>
      <w:proofErr w:type="gramStart"/>
      <w:r w:rsidRPr="00AC5A70">
        <w:rPr>
          <w:rFonts w:ascii="Times New Roman" w:eastAsia="Times New Roman" w:hAnsi="Times New Roman" w:cs="Times New Roman"/>
          <w:lang w:eastAsia="ru-RU"/>
        </w:rPr>
        <w:t>обучение</w:t>
      </w:r>
      <w:proofErr w:type="gramEnd"/>
      <w:r w:rsidRPr="00AC5A70">
        <w:rPr>
          <w:rFonts w:ascii="Times New Roman" w:eastAsia="Times New Roman" w:hAnsi="Times New Roman" w:cs="Times New Roman"/>
          <w:lang w:eastAsia="ru-RU"/>
        </w:rPr>
        <w:t xml:space="preserve"> по основным общеобразовательным программам должны обеспечивать прием всех граждан, которые имеют право на получение общего образования соответствующего уровня, если иное не предусмотрено настоящим Федеральным законом.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Правила приема в государственные и муниципальные образовательные организации на </w:t>
      </w:r>
      <w:proofErr w:type="gramStart"/>
      <w:r w:rsidRPr="00AC5A70">
        <w:rPr>
          <w:rFonts w:ascii="Times New Roman" w:eastAsia="Times New Roman" w:hAnsi="Times New Roman" w:cs="Times New Roman"/>
          <w:lang w:eastAsia="ru-RU"/>
        </w:rPr>
        <w:t>обучение</w:t>
      </w:r>
      <w:proofErr w:type="gramEnd"/>
      <w:r w:rsidRPr="00AC5A70">
        <w:rPr>
          <w:rFonts w:ascii="Times New Roman" w:eastAsia="Times New Roman" w:hAnsi="Times New Roman" w:cs="Times New Roman"/>
          <w:lang w:eastAsia="ru-RU"/>
        </w:rPr>
        <w:t xml:space="preserve"> по основным общеобразовательным программам должны обеспечивать также прием в образовательную организацию граждан, имеющих право на получение общего образования соответствующего уровня и проживающих на территории, за которой закреплена указанная образовательная организация.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В приеме в государственную или муниципальную образовательную организацию может быть отказано только по причине отсутствия в ней свободных мест, за исключением случаев, предусмотренных частями 5 и 6 настоящей статьи и статьей 88 настоящего Федерального закона. В случае отсутствия мест в государственной или муниципальной образовательной организации родители (законные представители)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 которые предусмотрены законодательством субъекта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w:t>
      </w:r>
      <w:proofErr w:type="gramStart"/>
      <w:r w:rsidRPr="00AC5A70">
        <w:rPr>
          <w:rFonts w:ascii="Times New Roman" w:eastAsia="Times New Roman" w:hAnsi="Times New Roman" w:cs="Times New Roman"/>
          <w:lang w:eastAsia="ru-RU"/>
        </w:rPr>
        <w:t xml:space="preserve">Организация конкурса или индивидуального отбора при приеме либо переводе граждан для получения общего образования в образовательных организациях, реализующих образовательные программы основного общего и среднего общего образования, интегрированные с дополнительными </w:t>
      </w:r>
      <w:proofErr w:type="spellStart"/>
      <w:r w:rsidRPr="00AC5A70">
        <w:rPr>
          <w:rFonts w:ascii="Times New Roman" w:eastAsia="Times New Roman" w:hAnsi="Times New Roman" w:cs="Times New Roman"/>
          <w:lang w:eastAsia="ru-RU"/>
        </w:rPr>
        <w:t>предпрофессиональными</w:t>
      </w:r>
      <w:proofErr w:type="spellEnd"/>
      <w:r w:rsidRPr="00AC5A70">
        <w:rPr>
          <w:rFonts w:ascii="Times New Roman" w:eastAsia="Times New Roman" w:hAnsi="Times New Roman" w:cs="Times New Roman"/>
          <w:lang w:eastAsia="ru-RU"/>
        </w:rPr>
        <w:t xml:space="preserve"> образовательными программами в области физической культуры и спорта, или образовательные программы среднего профессионального образования в области искусств, интегрированные с образовательными программами основного общего и среднего общего образования, осуществляется на основании</w:t>
      </w:r>
      <w:proofErr w:type="gramEnd"/>
      <w:r w:rsidRPr="00AC5A70">
        <w:rPr>
          <w:rFonts w:ascii="Times New Roman" w:eastAsia="Times New Roman" w:hAnsi="Times New Roman" w:cs="Times New Roman"/>
          <w:lang w:eastAsia="ru-RU"/>
        </w:rPr>
        <w:t xml:space="preserve"> оценки способностей к занятию отдельным видом искусства или спорта, а также при отсутствии противопоказаний к занятию соответствующим видом спорта.</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Глава 8. Профессиональное образование</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68. Среднее профессиональное образование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Среднее профессиональное образование направлено на решение задач интеллектуального, культурного и профессионального развития человека и имеет целью подготовку квалифицированных рабочих или служащих и специалистов среднего звена по всем основным направлениям общественно полезной деятельности в соответствии с потребностями общества и государства, а также удовлетворение потребностей личности в углублении и расширении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К освоению образовательных программ среднего профессионального образования допускаются лица, имеющие образование не ниже основного общего или среднего общего образования, если иное не установлено настоящим Федеральным законом.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Получение среднего профессионального образования на базе основного общего образования осуществляется с одновременным получением среднего общего образования в пределах соответствующей образовательной программы среднего профессионального образования. В этом случае образовательная программа среднего профессионального образования, реализуемая на базе основного общего образования, разрабатывается на основе требований соответствующих федеральных государственных образовательных стандартов среднего общего и среднего профессионального образования с учетом получаемой профессии или специальности среднего профессионального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 xml:space="preserve">4. Прием на </w:t>
      </w:r>
      <w:proofErr w:type="gramStart"/>
      <w:r w:rsidRPr="00AC5A70">
        <w:rPr>
          <w:rFonts w:ascii="Times New Roman" w:eastAsia="Times New Roman" w:hAnsi="Times New Roman" w:cs="Times New Roman"/>
          <w:lang w:eastAsia="ru-RU"/>
        </w:rPr>
        <w:t>обучение по</w:t>
      </w:r>
      <w:proofErr w:type="gramEnd"/>
      <w:r w:rsidRPr="00AC5A70">
        <w:rPr>
          <w:rFonts w:ascii="Times New Roman" w:eastAsia="Times New Roman" w:hAnsi="Times New Roman" w:cs="Times New Roman"/>
          <w:lang w:eastAsia="ru-RU"/>
        </w:rPr>
        <w:t xml:space="preserve">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является общедоступным, если иное не предусмотрено настоящей частью. </w:t>
      </w:r>
      <w:proofErr w:type="gramStart"/>
      <w:r w:rsidRPr="00AC5A70">
        <w:rPr>
          <w:rFonts w:ascii="Times New Roman" w:eastAsia="Times New Roman" w:hAnsi="Times New Roman" w:cs="Times New Roman"/>
          <w:lang w:eastAsia="ru-RU"/>
        </w:rPr>
        <w:t>При приеме на обучение по образовательным программам среднего профессионального образования по профессиям и специальностям, требующим у поступающих наличия определенных творческих способностей, физических и (или) психологических качеств, проводятся вступительные испытания в порядке, установленном в соответствии с настоящим Федеральным законом.</w:t>
      </w:r>
      <w:proofErr w:type="gramEnd"/>
      <w:r w:rsidRPr="00AC5A70">
        <w:rPr>
          <w:rFonts w:ascii="Times New Roman" w:eastAsia="Times New Roman" w:hAnsi="Times New Roman" w:cs="Times New Roman"/>
          <w:lang w:eastAsia="ru-RU"/>
        </w:rPr>
        <w:t xml:space="preserve"> В случае</w:t>
      </w:r>
      <w:proofErr w:type="gramStart"/>
      <w:r w:rsidRPr="00AC5A70">
        <w:rPr>
          <w:rFonts w:ascii="Times New Roman" w:eastAsia="Times New Roman" w:hAnsi="Times New Roman" w:cs="Times New Roman"/>
          <w:lang w:eastAsia="ru-RU"/>
        </w:rPr>
        <w:t>,</w:t>
      </w:r>
      <w:proofErr w:type="gramEnd"/>
      <w:r w:rsidRPr="00AC5A70">
        <w:rPr>
          <w:rFonts w:ascii="Times New Roman" w:eastAsia="Times New Roman" w:hAnsi="Times New Roman" w:cs="Times New Roman"/>
          <w:lang w:eastAsia="ru-RU"/>
        </w:rPr>
        <w:t xml:space="preserve">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и местных бюджетов, образовательной организацией при приеме на обучение по образовательным программам среднего профессионального образования учитываются результаты освоения поступающими образовательной программы основного общего или среднего общего образования, указанные в представленных поступающими документах об образовании.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Получение среднего профессионального образования по программам подготовки специалистов среднего звена впервые лицами, имеющими диплом о среднем профессиональном образовании с присвоением квалификации квалифицированного рабочего или служащего, не является получением второго или последующего среднего профессионального образования повторно.</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Обучающиеся по образовательным программам среднего профессионального образования, не имеющие среднего общего образования, вправе пройти государственную итоговую аттестацию, которой завершается освоение образовательных программ среднего общего образования и при успешном прохождении которой им выдается аттестат о среднем общем образовании. </w:t>
      </w:r>
      <w:proofErr w:type="gramStart"/>
      <w:r w:rsidRPr="00AC5A70">
        <w:rPr>
          <w:rFonts w:ascii="Times New Roman" w:eastAsia="Times New Roman" w:hAnsi="Times New Roman" w:cs="Times New Roman"/>
          <w:lang w:eastAsia="ru-RU"/>
        </w:rPr>
        <w:t>Указанные</w:t>
      </w:r>
      <w:proofErr w:type="gramEnd"/>
      <w:r w:rsidRPr="00AC5A70">
        <w:rPr>
          <w:rFonts w:ascii="Times New Roman" w:eastAsia="Times New Roman" w:hAnsi="Times New Roman" w:cs="Times New Roman"/>
          <w:lang w:eastAsia="ru-RU"/>
        </w:rPr>
        <w:t xml:space="preserve"> обучающиеся проходят государственную итоговую аттестацию бесплатно.</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69. Высшее образование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Высшее образование имеет целью обеспечение подготовки высококвалифицированных кадров по всем основным направлениям общественно полезной деятельности в соответствии с потребностями общества и государства, удовлетворение потребностей личности в интеллектуальном, культурном и нравственном развитии, углублении и расширении образования, научно-педагогической квалификации.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К освоению программ </w:t>
      </w:r>
      <w:proofErr w:type="spellStart"/>
      <w:r w:rsidRPr="00AC5A70">
        <w:rPr>
          <w:rFonts w:ascii="Times New Roman" w:eastAsia="Times New Roman" w:hAnsi="Times New Roman" w:cs="Times New Roman"/>
          <w:lang w:eastAsia="ru-RU"/>
        </w:rPr>
        <w:t>бакалавриата</w:t>
      </w:r>
      <w:proofErr w:type="spellEnd"/>
      <w:r w:rsidRPr="00AC5A70">
        <w:rPr>
          <w:rFonts w:ascii="Times New Roman" w:eastAsia="Times New Roman" w:hAnsi="Times New Roman" w:cs="Times New Roman"/>
          <w:lang w:eastAsia="ru-RU"/>
        </w:rPr>
        <w:t xml:space="preserve"> или программ </w:t>
      </w:r>
      <w:proofErr w:type="spellStart"/>
      <w:r w:rsidRPr="00AC5A70">
        <w:rPr>
          <w:rFonts w:ascii="Times New Roman" w:eastAsia="Times New Roman" w:hAnsi="Times New Roman" w:cs="Times New Roman"/>
          <w:lang w:eastAsia="ru-RU"/>
        </w:rPr>
        <w:t>специалитета</w:t>
      </w:r>
      <w:proofErr w:type="spellEnd"/>
      <w:r w:rsidRPr="00AC5A70">
        <w:rPr>
          <w:rFonts w:ascii="Times New Roman" w:eastAsia="Times New Roman" w:hAnsi="Times New Roman" w:cs="Times New Roman"/>
          <w:lang w:eastAsia="ru-RU"/>
        </w:rPr>
        <w:t xml:space="preserve"> допускаются лица, имеющие среднее общее образование.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К освоению программ магистратуры допускаются лица, имеющие высшее образование любого уровня.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К освоению программ подготовки научно-педагогических кадров в аспирантуре (адъюнктуре), программ ординатуры, программ </w:t>
      </w:r>
      <w:proofErr w:type="spellStart"/>
      <w:r w:rsidRPr="00AC5A70">
        <w:rPr>
          <w:rFonts w:ascii="Times New Roman" w:eastAsia="Times New Roman" w:hAnsi="Times New Roman" w:cs="Times New Roman"/>
          <w:lang w:eastAsia="ru-RU"/>
        </w:rPr>
        <w:t>ассистентуры-стажировки</w:t>
      </w:r>
      <w:proofErr w:type="spellEnd"/>
      <w:r w:rsidRPr="00AC5A70">
        <w:rPr>
          <w:rFonts w:ascii="Times New Roman" w:eastAsia="Times New Roman" w:hAnsi="Times New Roman" w:cs="Times New Roman"/>
          <w:lang w:eastAsia="ru-RU"/>
        </w:rPr>
        <w:t xml:space="preserve"> допускаются лица, имеющие образование не ниже высшего образования (</w:t>
      </w:r>
      <w:proofErr w:type="spellStart"/>
      <w:r w:rsidRPr="00AC5A70">
        <w:rPr>
          <w:rFonts w:ascii="Times New Roman" w:eastAsia="Times New Roman" w:hAnsi="Times New Roman" w:cs="Times New Roman"/>
          <w:lang w:eastAsia="ru-RU"/>
        </w:rPr>
        <w:t>специалитет</w:t>
      </w:r>
      <w:proofErr w:type="spellEnd"/>
      <w:r w:rsidRPr="00AC5A70">
        <w:rPr>
          <w:rFonts w:ascii="Times New Roman" w:eastAsia="Times New Roman" w:hAnsi="Times New Roman" w:cs="Times New Roman"/>
          <w:lang w:eastAsia="ru-RU"/>
        </w:rPr>
        <w:t xml:space="preserve"> или магистратура). К освоению программ ординатуры допускаются лица, имеющие высшее медицинское образование и (или) высшее фармацевтическое образование. К освоению программ </w:t>
      </w:r>
      <w:proofErr w:type="spellStart"/>
      <w:r w:rsidRPr="00AC5A70">
        <w:rPr>
          <w:rFonts w:ascii="Times New Roman" w:eastAsia="Times New Roman" w:hAnsi="Times New Roman" w:cs="Times New Roman"/>
          <w:lang w:eastAsia="ru-RU"/>
        </w:rPr>
        <w:t>ассистентуры-стажировки</w:t>
      </w:r>
      <w:proofErr w:type="spellEnd"/>
      <w:r w:rsidRPr="00AC5A70">
        <w:rPr>
          <w:rFonts w:ascii="Times New Roman" w:eastAsia="Times New Roman" w:hAnsi="Times New Roman" w:cs="Times New Roman"/>
          <w:lang w:eastAsia="ru-RU"/>
        </w:rPr>
        <w:t xml:space="preserve"> допускаются лица, имеющие высшее образование в области искусств.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Прием на </w:t>
      </w:r>
      <w:proofErr w:type="gramStart"/>
      <w:r w:rsidRPr="00AC5A70">
        <w:rPr>
          <w:rFonts w:ascii="Times New Roman" w:eastAsia="Times New Roman" w:hAnsi="Times New Roman" w:cs="Times New Roman"/>
          <w:lang w:eastAsia="ru-RU"/>
        </w:rPr>
        <w:t>обучение по</w:t>
      </w:r>
      <w:proofErr w:type="gramEnd"/>
      <w:r w:rsidRPr="00AC5A70">
        <w:rPr>
          <w:rFonts w:ascii="Times New Roman" w:eastAsia="Times New Roman" w:hAnsi="Times New Roman" w:cs="Times New Roman"/>
          <w:lang w:eastAsia="ru-RU"/>
        </w:rPr>
        <w:t xml:space="preserve"> образовательным программам высшего образования осуществляется отдельно по программам </w:t>
      </w:r>
      <w:proofErr w:type="spellStart"/>
      <w:r w:rsidRPr="00AC5A70">
        <w:rPr>
          <w:rFonts w:ascii="Times New Roman" w:eastAsia="Times New Roman" w:hAnsi="Times New Roman" w:cs="Times New Roman"/>
          <w:lang w:eastAsia="ru-RU"/>
        </w:rPr>
        <w:t>бакалавриата</w:t>
      </w:r>
      <w:proofErr w:type="spellEnd"/>
      <w:r w:rsidRPr="00AC5A70">
        <w:rPr>
          <w:rFonts w:ascii="Times New Roman" w:eastAsia="Times New Roman" w:hAnsi="Times New Roman" w:cs="Times New Roman"/>
          <w:lang w:eastAsia="ru-RU"/>
        </w:rPr>
        <w:t xml:space="preserve">, программам </w:t>
      </w:r>
      <w:proofErr w:type="spellStart"/>
      <w:r w:rsidRPr="00AC5A70">
        <w:rPr>
          <w:rFonts w:ascii="Times New Roman" w:eastAsia="Times New Roman" w:hAnsi="Times New Roman" w:cs="Times New Roman"/>
          <w:lang w:eastAsia="ru-RU"/>
        </w:rPr>
        <w:t>специалитета</w:t>
      </w:r>
      <w:proofErr w:type="spellEnd"/>
      <w:r w:rsidRPr="00AC5A70">
        <w:rPr>
          <w:rFonts w:ascii="Times New Roman" w:eastAsia="Times New Roman" w:hAnsi="Times New Roman" w:cs="Times New Roman"/>
          <w:lang w:eastAsia="ru-RU"/>
        </w:rPr>
        <w:t xml:space="preserve">, программам магистратуры, программам подготовки научно-педагогических кадров в аспирантуре (адъюнктуре), программам ординатуры, а также по программам </w:t>
      </w:r>
      <w:proofErr w:type="spellStart"/>
      <w:r w:rsidRPr="00AC5A70">
        <w:rPr>
          <w:rFonts w:ascii="Times New Roman" w:eastAsia="Times New Roman" w:hAnsi="Times New Roman" w:cs="Times New Roman"/>
          <w:lang w:eastAsia="ru-RU"/>
        </w:rPr>
        <w:t>ассистентуры-стажировки</w:t>
      </w:r>
      <w:proofErr w:type="spellEnd"/>
      <w:r w:rsidRPr="00AC5A70">
        <w:rPr>
          <w:rFonts w:ascii="Times New Roman" w:eastAsia="Times New Roman" w:hAnsi="Times New Roman" w:cs="Times New Roman"/>
          <w:lang w:eastAsia="ru-RU"/>
        </w:rPr>
        <w:t xml:space="preserve"> на конкурсной основе, если иное не предусмотрено настоящим Федеральным законом.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Прием на </w:t>
      </w:r>
      <w:proofErr w:type="gramStart"/>
      <w:r w:rsidRPr="00AC5A70">
        <w:rPr>
          <w:rFonts w:ascii="Times New Roman" w:eastAsia="Times New Roman" w:hAnsi="Times New Roman" w:cs="Times New Roman"/>
          <w:lang w:eastAsia="ru-RU"/>
        </w:rPr>
        <w:t>обучение по программам</w:t>
      </w:r>
      <w:proofErr w:type="gramEnd"/>
      <w:r w:rsidRPr="00AC5A70">
        <w:rPr>
          <w:rFonts w:ascii="Times New Roman" w:eastAsia="Times New Roman" w:hAnsi="Times New Roman" w:cs="Times New Roman"/>
          <w:lang w:eastAsia="ru-RU"/>
        </w:rPr>
        <w:t xml:space="preserve"> магистратуры, программам подготовки научно-педагогических кадров в аспирантуре (адъюнктуре), программам ординатуры, а также по программам </w:t>
      </w:r>
      <w:proofErr w:type="spellStart"/>
      <w:r w:rsidRPr="00AC5A70">
        <w:rPr>
          <w:rFonts w:ascii="Times New Roman" w:eastAsia="Times New Roman" w:hAnsi="Times New Roman" w:cs="Times New Roman"/>
          <w:lang w:eastAsia="ru-RU"/>
        </w:rPr>
        <w:t>ассистентуры-стажировки</w:t>
      </w:r>
      <w:proofErr w:type="spellEnd"/>
      <w:r w:rsidRPr="00AC5A70">
        <w:rPr>
          <w:rFonts w:ascii="Times New Roman" w:eastAsia="Times New Roman" w:hAnsi="Times New Roman" w:cs="Times New Roman"/>
          <w:lang w:eastAsia="ru-RU"/>
        </w:rPr>
        <w:t xml:space="preserve"> осуществляется по результатам вступительных испытаний, проводимых образовательной организацией самостоятельно.</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7. Поступающие на </w:t>
      </w:r>
      <w:proofErr w:type="gramStart"/>
      <w:r w:rsidRPr="00AC5A70">
        <w:rPr>
          <w:rFonts w:ascii="Times New Roman" w:eastAsia="Times New Roman" w:hAnsi="Times New Roman" w:cs="Times New Roman"/>
          <w:lang w:eastAsia="ru-RU"/>
        </w:rPr>
        <w:t>обучение по</w:t>
      </w:r>
      <w:proofErr w:type="gramEnd"/>
      <w:r w:rsidRPr="00AC5A70">
        <w:rPr>
          <w:rFonts w:ascii="Times New Roman" w:eastAsia="Times New Roman" w:hAnsi="Times New Roman" w:cs="Times New Roman"/>
          <w:lang w:eastAsia="ru-RU"/>
        </w:rPr>
        <w:t xml:space="preserve"> образовательным программам высшего образования вправе представить сведения о своих индивидуальных достижениях, результаты которых учитываются этими образовательными организациями при приеме в соответствии с порядком, установленным в соответствии с частью 8 статьи 55 настоящего Федерального закона.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Обучение за счет бюджетных ассигнований федерального бюджета, бюджетов субъектов Российской Федерации и местных бюджетов является получением второго или последующего высшего образования по следующим образовательным программам высшего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по программам </w:t>
      </w:r>
      <w:proofErr w:type="spellStart"/>
      <w:r w:rsidRPr="00AC5A70">
        <w:rPr>
          <w:rFonts w:ascii="Times New Roman" w:eastAsia="Times New Roman" w:hAnsi="Times New Roman" w:cs="Times New Roman"/>
          <w:lang w:eastAsia="ru-RU"/>
        </w:rPr>
        <w:t>бакалавриата</w:t>
      </w:r>
      <w:proofErr w:type="spellEnd"/>
      <w:r w:rsidRPr="00AC5A70">
        <w:rPr>
          <w:rFonts w:ascii="Times New Roman" w:eastAsia="Times New Roman" w:hAnsi="Times New Roman" w:cs="Times New Roman"/>
          <w:lang w:eastAsia="ru-RU"/>
        </w:rPr>
        <w:t xml:space="preserve"> или программам </w:t>
      </w:r>
      <w:proofErr w:type="spellStart"/>
      <w:r w:rsidRPr="00AC5A70">
        <w:rPr>
          <w:rFonts w:ascii="Times New Roman" w:eastAsia="Times New Roman" w:hAnsi="Times New Roman" w:cs="Times New Roman"/>
          <w:lang w:eastAsia="ru-RU"/>
        </w:rPr>
        <w:t>специалитета</w:t>
      </w:r>
      <w:proofErr w:type="spellEnd"/>
      <w:r w:rsidRPr="00AC5A70">
        <w:rPr>
          <w:rFonts w:ascii="Times New Roman" w:eastAsia="Times New Roman" w:hAnsi="Times New Roman" w:cs="Times New Roman"/>
          <w:lang w:eastAsia="ru-RU"/>
        </w:rPr>
        <w:t xml:space="preserve"> - лицами, имеющими диплом бакалавра, диплом специалиста или диплом магистра;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по программам магистратуры - лицами, имеющими диплом специалиста или диплом магистра;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по программам ординатуры или программам </w:t>
      </w:r>
      <w:proofErr w:type="spellStart"/>
      <w:r w:rsidRPr="00AC5A70">
        <w:rPr>
          <w:rFonts w:ascii="Times New Roman" w:eastAsia="Times New Roman" w:hAnsi="Times New Roman" w:cs="Times New Roman"/>
          <w:lang w:eastAsia="ru-RU"/>
        </w:rPr>
        <w:t>ассистентуры-стажировки</w:t>
      </w:r>
      <w:proofErr w:type="spellEnd"/>
      <w:r w:rsidRPr="00AC5A70">
        <w:rPr>
          <w:rFonts w:ascii="Times New Roman" w:eastAsia="Times New Roman" w:hAnsi="Times New Roman" w:cs="Times New Roman"/>
          <w:lang w:eastAsia="ru-RU"/>
        </w:rPr>
        <w:t xml:space="preserve"> - лицами, имеющими диплом об окончании ординатуры или диплом об окончании </w:t>
      </w:r>
      <w:proofErr w:type="spellStart"/>
      <w:r w:rsidRPr="00AC5A70">
        <w:rPr>
          <w:rFonts w:ascii="Times New Roman" w:eastAsia="Times New Roman" w:hAnsi="Times New Roman" w:cs="Times New Roman"/>
          <w:lang w:eastAsia="ru-RU"/>
        </w:rPr>
        <w:t>ассистентуры-стажировки</w:t>
      </w:r>
      <w:proofErr w:type="spellEnd"/>
      <w:r w:rsidRPr="00AC5A70">
        <w:rPr>
          <w:rFonts w:ascii="Times New Roman" w:eastAsia="Times New Roman" w:hAnsi="Times New Roman" w:cs="Times New Roman"/>
          <w:lang w:eastAsia="ru-RU"/>
        </w:rPr>
        <w:t>;</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по программам подготовки научно-педагогических кадров - лицами, имеющими диплом об окончании аспирантуры (адъюнктуры) или диплом кандидата наук.</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 xml:space="preserve">Статья 70. Общие требования к организации приема на </w:t>
      </w:r>
      <w:proofErr w:type="gramStart"/>
      <w:r w:rsidRPr="00AC5A70">
        <w:rPr>
          <w:rFonts w:ascii="Times New Roman" w:eastAsia="Times New Roman" w:hAnsi="Times New Roman" w:cs="Times New Roman"/>
          <w:b/>
          <w:bCs/>
          <w:lang w:eastAsia="ru-RU"/>
        </w:rPr>
        <w:t>обучение по программам</w:t>
      </w:r>
      <w:proofErr w:type="gramEnd"/>
      <w:r w:rsidRPr="00AC5A70">
        <w:rPr>
          <w:rFonts w:ascii="Times New Roman" w:eastAsia="Times New Roman" w:hAnsi="Times New Roman" w:cs="Times New Roman"/>
          <w:b/>
          <w:bCs/>
          <w:lang w:eastAsia="ru-RU"/>
        </w:rPr>
        <w:t xml:space="preserve"> </w:t>
      </w:r>
      <w:proofErr w:type="spellStart"/>
      <w:r w:rsidRPr="00AC5A70">
        <w:rPr>
          <w:rFonts w:ascii="Times New Roman" w:eastAsia="Times New Roman" w:hAnsi="Times New Roman" w:cs="Times New Roman"/>
          <w:b/>
          <w:bCs/>
          <w:lang w:eastAsia="ru-RU"/>
        </w:rPr>
        <w:t>бакалавриата</w:t>
      </w:r>
      <w:proofErr w:type="spellEnd"/>
      <w:r w:rsidRPr="00AC5A70">
        <w:rPr>
          <w:rFonts w:ascii="Times New Roman" w:eastAsia="Times New Roman" w:hAnsi="Times New Roman" w:cs="Times New Roman"/>
          <w:b/>
          <w:bCs/>
          <w:lang w:eastAsia="ru-RU"/>
        </w:rPr>
        <w:t xml:space="preserve"> и программам </w:t>
      </w:r>
      <w:proofErr w:type="spellStart"/>
      <w:r w:rsidRPr="00AC5A70">
        <w:rPr>
          <w:rFonts w:ascii="Times New Roman" w:eastAsia="Times New Roman" w:hAnsi="Times New Roman" w:cs="Times New Roman"/>
          <w:b/>
          <w:bCs/>
          <w:lang w:eastAsia="ru-RU"/>
        </w:rPr>
        <w:t>специалитета</w:t>
      </w:r>
      <w:proofErr w:type="spell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 xml:space="preserve">1. Прием на </w:t>
      </w:r>
      <w:proofErr w:type="gramStart"/>
      <w:r w:rsidRPr="00AC5A70">
        <w:rPr>
          <w:rFonts w:ascii="Times New Roman" w:eastAsia="Times New Roman" w:hAnsi="Times New Roman" w:cs="Times New Roman"/>
          <w:lang w:eastAsia="ru-RU"/>
        </w:rPr>
        <w:t>обучение по программам</w:t>
      </w:r>
      <w:proofErr w:type="gramEnd"/>
      <w:r w:rsidRPr="00AC5A70">
        <w:rPr>
          <w:rFonts w:ascii="Times New Roman" w:eastAsia="Times New Roman" w:hAnsi="Times New Roman" w:cs="Times New Roman"/>
          <w:lang w:eastAsia="ru-RU"/>
        </w:rPr>
        <w:t xml:space="preserve"> </w:t>
      </w:r>
      <w:proofErr w:type="spellStart"/>
      <w:r w:rsidRPr="00AC5A70">
        <w:rPr>
          <w:rFonts w:ascii="Times New Roman" w:eastAsia="Times New Roman" w:hAnsi="Times New Roman" w:cs="Times New Roman"/>
          <w:lang w:eastAsia="ru-RU"/>
        </w:rPr>
        <w:t>бакалавриата</w:t>
      </w:r>
      <w:proofErr w:type="spellEnd"/>
      <w:r w:rsidRPr="00AC5A70">
        <w:rPr>
          <w:rFonts w:ascii="Times New Roman" w:eastAsia="Times New Roman" w:hAnsi="Times New Roman" w:cs="Times New Roman"/>
          <w:lang w:eastAsia="ru-RU"/>
        </w:rPr>
        <w:t xml:space="preserve"> и программам </w:t>
      </w:r>
      <w:proofErr w:type="spellStart"/>
      <w:r w:rsidRPr="00AC5A70">
        <w:rPr>
          <w:rFonts w:ascii="Times New Roman" w:eastAsia="Times New Roman" w:hAnsi="Times New Roman" w:cs="Times New Roman"/>
          <w:lang w:eastAsia="ru-RU"/>
        </w:rPr>
        <w:t>специалитета</w:t>
      </w:r>
      <w:proofErr w:type="spellEnd"/>
      <w:r w:rsidRPr="00AC5A70">
        <w:rPr>
          <w:rFonts w:ascii="Times New Roman" w:eastAsia="Times New Roman" w:hAnsi="Times New Roman" w:cs="Times New Roman"/>
          <w:lang w:eastAsia="ru-RU"/>
        </w:rPr>
        <w:t xml:space="preserve"> проводится на основании результатов единого государственного экзамена, если иное не предусмотрено настоящим Федеральным законом.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Результаты единого государственного экзамена при приеме на </w:t>
      </w:r>
      <w:proofErr w:type="gramStart"/>
      <w:r w:rsidRPr="00AC5A70">
        <w:rPr>
          <w:rFonts w:ascii="Times New Roman" w:eastAsia="Times New Roman" w:hAnsi="Times New Roman" w:cs="Times New Roman"/>
          <w:lang w:eastAsia="ru-RU"/>
        </w:rPr>
        <w:t>обучение по программам</w:t>
      </w:r>
      <w:proofErr w:type="gramEnd"/>
      <w:r w:rsidRPr="00AC5A70">
        <w:rPr>
          <w:rFonts w:ascii="Times New Roman" w:eastAsia="Times New Roman" w:hAnsi="Times New Roman" w:cs="Times New Roman"/>
          <w:lang w:eastAsia="ru-RU"/>
        </w:rPr>
        <w:t xml:space="preserve"> </w:t>
      </w:r>
      <w:proofErr w:type="spellStart"/>
      <w:r w:rsidRPr="00AC5A70">
        <w:rPr>
          <w:rFonts w:ascii="Times New Roman" w:eastAsia="Times New Roman" w:hAnsi="Times New Roman" w:cs="Times New Roman"/>
          <w:lang w:eastAsia="ru-RU"/>
        </w:rPr>
        <w:t>бакалавриата</w:t>
      </w:r>
      <w:proofErr w:type="spellEnd"/>
      <w:r w:rsidRPr="00AC5A70">
        <w:rPr>
          <w:rFonts w:ascii="Times New Roman" w:eastAsia="Times New Roman" w:hAnsi="Times New Roman" w:cs="Times New Roman"/>
          <w:lang w:eastAsia="ru-RU"/>
        </w:rPr>
        <w:t xml:space="preserve"> и программам </w:t>
      </w:r>
      <w:proofErr w:type="spellStart"/>
      <w:r w:rsidRPr="00AC5A70">
        <w:rPr>
          <w:rFonts w:ascii="Times New Roman" w:eastAsia="Times New Roman" w:hAnsi="Times New Roman" w:cs="Times New Roman"/>
          <w:lang w:eastAsia="ru-RU"/>
        </w:rPr>
        <w:t>специалитета</w:t>
      </w:r>
      <w:proofErr w:type="spellEnd"/>
      <w:r w:rsidRPr="00AC5A70">
        <w:rPr>
          <w:rFonts w:ascii="Times New Roman" w:eastAsia="Times New Roman" w:hAnsi="Times New Roman" w:cs="Times New Roman"/>
          <w:lang w:eastAsia="ru-RU"/>
        </w:rPr>
        <w:t xml:space="preserve"> действительны четыре года, следующих за годом получения таких результатов.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Минимальное количество баллов единого государственного экзамена по общеобразовательным предметам, соответствующим специальности или направлению подготовки, по которым проводится прием на обучение, в том числе целевой прием, устанавливается образовательной организацией высшего образования, если минимальное количество баллов единого государственного экзамена не установлено учредителем такой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Минимальное количество баллов единого государственного экзамена, устанавливаемое в соответствии с частью 3 настоящей статьи, не может быть ниже количества баллов единого государственного экзамена, необходимого для поступления на </w:t>
      </w:r>
      <w:proofErr w:type="gramStart"/>
      <w:r w:rsidRPr="00AC5A70">
        <w:rPr>
          <w:rFonts w:ascii="Times New Roman" w:eastAsia="Times New Roman" w:hAnsi="Times New Roman" w:cs="Times New Roman"/>
          <w:lang w:eastAsia="ru-RU"/>
        </w:rPr>
        <w:t>обучение по программам</w:t>
      </w:r>
      <w:proofErr w:type="gramEnd"/>
      <w:r w:rsidRPr="00AC5A70">
        <w:rPr>
          <w:rFonts w:ascii="Times New Roman" w:eastAsia="Times New Roman" w:hAnsi="Times New Roman" w:cs="Times New Roman"/>
          <w:lang w:eastAsia="ru-RU"/>
        </w:rPr>
        <w:t xml:space="preserve"> </w:t>
      </w:r>
      <w:proofErr w:type="spellStart"/>
      <w:r w:rsidRPr="00AC5A70">
        <w:rPr>
          <w:rFonts w:ascii="Times New Roman" w:eastAsia="Times New Roman" w:hAnsi="Times New Roman" w:cs="Times New Roman"/>
          <w:lang w:eastAsia="ru-RU"/>
        </w:rPr>
        <w:t>бакалавриата</w:t>
      </w:r>
      <w:proofErr w:type="spellEnd"/>
      <w:r w:rsidRPr="00AC5A70">
        <w:rPr>
          <w:rFonts w:ascii="Times New Roman" w:eastAsia="Times New Roman" w:hAnsi="Times New Roman" w:cs="Times New Roman"/>
          <w:lang w:eastAsia="ru-RU"/>
        </w:rPr>
        <w:t xml:space="preserve"> и программам </w:t>
      </w:r>
      <w:proofErr w:type="spellStart"/>
      <w:r w:rsidRPr="00AC5A70">
        <w:rPr>
          <w:rFonts w:ascii="Times New Roman" w:eastAsia="Times New Roman" w:hAnsi="Times New Roman" w:cs="Times New Roman"/>
          <w:lang w:eastAsia="ru-RU"/>
        </w:rPr>
        <w:t>специалитета</w:t>
      </w:r>
      <w:proofErr w:type="spellEnd"/>
      <w:r w:rsidRPr="00AC5A70">
        <w:rPr>
          <w:rFonts w:ascii="Times New Roman" w:eastAsia="Times New Roman" w:hAnsi="Times New Roman" w:cs="Times New Roman"/>
          <w:lang w:eastAsia="ru-RU"/>
        </w:rPr>
        <w:t xml:space="preserve"> и установленного федеральным органом исполнительной власти, осуществляющим функции по контролю и надзору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Иностранным гражданам предоставляется право приема на </w:t>
      </w:r>
      <w:proofErr w:type="gramStart"/>
      <w:r w:rsidRPr="00AC5A70">
        <w:rPr>
          <w:rFonts w:ascii="Times New Roman" w:eastAsia="Times New Roman" w:hAnsi="Times New Roman" w:cs="Times New Roman"/>
          <w:lang w:eastAsia="ru-RU"/>
        </w:rPr>
        <w:t>обучение по программам</w:t>
      </w:r>
      <w:proofErr w:type="gramEnd"/>
      <w:r w:rsidRPr="00AC5A70">
        <w:rPr>
          <w:rFonts w:ascii="Times New Roman" w:eastAsia="Times New Roman" w:hAnsi="Times New Roman" w:cs="Times New Roman"/>
          <w:lang w:eastAsia="ru-RU"/>
        </w:rPr>
        <w:t xml:space="preserve"> </w:t>
      </w:r>
      <w:proofErr w:type="spellStart"/>
      <w:r w:rsidRPr="00AC5A70">
        <w:rPr>
          <w:rFonts w:ascii="Times New Roman" w:eastAsia="Times New Roman" w:hAnsi="Times New Roman" w:cs="Times New Roman"/>
          <w:lang w:eastAsia="ru-RU"/>
        </w:rPr>
        <w:t>бакалавриата</w:t>
      </w:r>
      <w:proofErr w:type="spellEnd"/>
      <w:r w:rsidRPr="00AC5A70">
        <w:rPr>
          <w:rFonts w:ascii="Times New Roman" w:eastAsia="Times New Roman" w:hAnsi="Times New Roman" w:cs="Times New Roman"/>
          <w:lang w:eastAsia="ru-RU"/>
        </w:rPr>
        <w:t xml:space="preserve"> и программам </w:t>
      </w:r>
      <w:proofErr w:type="spellStart"/>
      <w:r w:rsidRPr="00AC5A70">
        <w:rPr>
          <w:rFonts w:ascii="Times New Roman" w:eastAsia="Times New Roman" w:hAnsi="Times New Roman" w:cs="Times New Roman"/>
          <w:lang w:eastAsia="ru-RU"/>
        </w:rPr>
        <w:t>специалитета</w:t>
      </w:r>
      <w:proofErr w:type="spellEnd"/>
      <w:r w:rsidRPr="00AC5A70">
        <w:rPr>
          <w:rFonts w:ascii="Times New Roman" w:eastAsia="Times New Roman" w:hAnsi="Times New Roman" w:cs="Times New Roman"/>
          <w:lang w:eastAsia="ru-RU"/>
        </w:rPr>
        <w:t xml:space="preserve"> в образовательные организации высшего образования по результатам вступительных испытаний, проводимых такими образовательными организациями.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Прием на </w:t>
      </w:r>
      <w:proofErr w:type="gramStart"/>
      <w:r w:rsidRPr="00AC5A70">
        <w:rPr>
          <w:rFonts w:ascii="Times New Roman" w:eastAsia="Times New Roman" w:hAnsi="Times New Roman" w:cs="Times New Roman"/>
          <w:lang w:eastAsia="ru-RU"/>
        </w:rPr>
        <w:t>обучение по программам</w:t>
      </w:r>
      <w:proofErr w:type="gramEnd"/>
      <w:r w:rsidRPr="00AC5A70">
        <w:rPr>
          <w:rFonts w:ascii="Times New Roman" w:eastAsia="Times New Roman" w:hAnsi="Times New Roman" w:cs="Times New Roman"/>
          <w:lang w:eastAsia="ru-RU"/>
        </w:rPr>
        <w:t xml:space="preserve"> </w:t>
      </w:r>
      <w:proofErr w:type="spellStart"/>
      <w:r w:rsidRPr="00AC5A70">
        <w:rPr>
          <w:rFonts w:ascii="Times New Roman" w:eastAsia="Times New Roman" w:hAnsi="Times New Roman" w:cs="Times New Roman"/>
          <w:lang w:eastAsia="ru-RU"/>
        </w:rPr>
        <w:t>бакалавриата</w:t>
      </w:r>
      <w:proofErr w:type="spellEnd"/>
      <w:r w:rsidRPr="00AC5A70">
        <w:rPr>
          <w:rFonts w:ascii="Times New Roman" w:eastAsia="Times New Roman" w:hAnsi="Times New Roman" w:cs="Times New Roman"/>
          <w:lang w:eastAsia="ru-RU"/>
        </w:rPr>
        <w:t xml:space="preserve"> и программам </w:t>
      </w:r>
      <w:proofErr w:type="spellStart"/>
      <w:r w:rsidRPr="00AC5A70">
        <w:rPr>
          <w:rFonts w:ascii="Times New Roman" w:eastAsia="Times New Roman" w:hAnsi="Times New Roman" w:cs="Times New Roman"/>
          <w:lang w:eastAsia="ru-RU"/>
        </w:rPr>
        <w:t>специалитета</w:t>
      </w:r>
      <w:proofErr w:type="spellEnd"/>
      <w:r w:rsidRPr="00AC5A70">
        <w:rPr>
          <w:rFonts w:ascii="Times New Roman" w:eastAsia="Times New Roman" w:hAnsi="Times New Roman" w:cs="Times New Roman"/>
          <w:lang w:eastAsia="ru-RU"/>
        </w:rPr>
        <w:t xml:space="preserve"> лиц, имеющих среднее профессиональное или высшее образование, проводится по результатам вступительных испытаний, форма и перечень которых определяются образовательной организацией высшего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7. </w:t>
      </w:r>
      <w:proofErr w:type="gramStart"/>
      <w:r w:rsidRPr="00AC5A70">
        <w:rPr>
          <w:rFonts w:ascii="Times New Roman" w:eastAsia="Times New Roman" w:hAnsi="Times New Roman" w:cs="Times New Roman"/>
          <w:lang w:eastAsia="ru-RU"/>
        </w:rPr>
        <w:t xml:space="preserve">При приеме на обучение по программам </w:t>
      </w:r>
      <w:proofErr w:type="spellStart"/>
      <w:r w:rsidRPr="00AC5A70">
        <w:rPr>
          <w:rFonts w:ascii="Times New Roman" w:eastAsia="Times New Roman" w:hAnsi="Times New Roman" w:cs="Times New Roman"/>
          <w:lang w:eastAsia="ru-RU"/>
        </w:rPr>
        <w:t>бакалавриата</w:t>
      </w:r>
      <w:proofErr w:type="spellEnd"/>
      <w:r w:rsidRPr="00AC5A70">
        <w:rPr>
          <w:rFonts w:ascii="Times New Roman" w:eastAsia="Times New Roman" w:hAnsi="Times New Roman" w:cs="Times New Roman"/>
          <w:lang w:eastAsia="ru-RU"/>
        </w:rPr>
        <w:t xml:space="preserve"> и программам </w:t>
      </w:r>
      <w:proofErr w:type="spellStart"/>
      <w:r w:rsidRPr="00AC5A70">
        <w:rPr>
          <w:rFonts w:ascii="Times New Roman" w:eastAsia="Times New Roman" w:hAnsi="Times New Roman" w:cs="Times New Roman"/>
          <w:lang w:eastAsia="ru-RU"/>
        </w:rPr>
        <w:t>специалитета</w:t>
      </w:r>
      <w:proofErr w:type="spellEnd"/>
      <w:r w:rsidRPr="00AC5A70">
        <w:rPr>
          <w:rFonts w:ascii="Times New Roman" w:eastAsia="Times New Roman" w:hAnsi="Times New Roman" w:cs="Times New Roman"/>
          <w:lang w:eastAsia="ru-RU"/>
        </w:rPr>
        <w:t xml:space="preserve"> по специальностям и (или) направлениям подготовки, требующим у поступающих лиц наличия определенных творческих способностей, физических и (или) психологических качеств, указанные образовательные организации вправе проводить по предметам, по которым не проводится единый государственный экзамен, дополнительные вступительные испытания творческой и (или) профессиональной направленности, результаты которых учитываются наряду с результатами единого государственного экзамена</w:t>
      </w:r>
      <w:proofErr w:type="gramEnd"/>
      <w:r w:rsidRPr="00AC5A70">
        <w:rPr>
          <w:rFonts w:ascii="Times New Roman" w:eastAsia="Times New Roman" w:hAnsi="Times New Roman" w:cs="Times New Roman"/>
          <w:lang w:eastAsia="ru-RU"/>
        </w:rPr>
        <w:t xml:space="preserve"> при проведении конкурса. Перечень специальностей и (или) направлений подготовки, по которым при приеме на обучение за счет бюджетных ассигнований федерального бюджета, бюджетов субъектов Российской Федерации и местных бюджетов по программам </w:t>
      </w:r>
      <w:proofErr w:type="spellStart"/>
      <w:r w:rsidRPr="00AC5A70">
        <w:rPr>
          <w:rFonts w:ascii="Times New Roman" w:eastAsia="Times New Roman" w:hAnsi="Times New Roman" w:cs="Times New Roman"/>
          <w:lang w:eastAsia="ru-RU"/>
        </w:rPr>
        <w:t>бакалавриата</w:t>
      </w:r>
      <w:proofErr w:type="spellEnd"/>
      <w:r w:rsidRPr="00AC5A70">
        <w:rPr>
          <w:rFonts w:ascii="Times New Roman" w:eastAsia="Times New Roman" w:hAnsi="Times New Roman" w:cs="Times New Roman"/>
          <w:lang w:eastAsia="ru-RU"/>
        </w:rPr>
        <w:t xml:space="preserve"> и программам </w:t>
      </w:r>
      <w:proofErr w:type="spellStart"/>
      <w:r w:rsidRPr="00AC5A70">
        <w:rPr>
          <w:rFonts w:ascii="Times New Roman" w:eastAsia="Times New Roman" w:hAnsi="Times New Roman" w:cs="Times New Roman"/>
          <w:lang w:eastAsia="ru-RU"/>
        </w:rPr>
        <w:t>специалитета</w:t>
      </w:r>
      <w:proofErr w:type="spellEnd"/>
      <w:r w:rsidRPr="00AC5A70">
        <w:rPr>
          <w:rFonts w:ascii="Times New Roman" w:eastAsia="Times New Roman" w:hAnsi="Times New Roman" w:cs="Times New Roman"/>
          <w:lang w:eastAsia="ru-RU"/>
        </w:rPr>
        <w:t xml:space="preserve"> могут проводиться дополнительные вступительные испытания творческой и (или) профессиональной направленности, утверждается в порядке, установленном Правительством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8. Образовательным организациям высшего образования может быть предоставлено право проводить дополнительные вступительные испытания профильной направленности при приеме на </w:t>
      </w:r>
      <w:proofErr w:type="gramStart"/>
      <w:r w:rsidRPr="00AC5A70">
        <w:rPr>
          <w:rFonts w:ascii="Times New Roman" w:eastAsia="Times New Roman" w:hAnsi="Times New Roman" w:cs="Times New Roman"/>
          <w:lang w:eastAsia="ru-RU"/>
        </w:rPr>
        <w:t>обучение по программам</w:t>
      </w:r>
      <w:proofErr w:type="gramEnd"/>
      <w:r w:rsidRPr="00AC5A70">
        <w:rPr>
          <w:rFonts w:ascii="Times New Roman" w:eastAsia="Times New Roman" w:hAnsi="Times New Roman" w:cs="Times New Roman"/>
          <w:lang w:eastAsia="ru-RU"/>
        </w:rPr>
        <w:t xml:space="preserve"> </w:t>
      </w:r>
      <w:proofErr w:type="spellStart"/>
      <w:r w:rsidRPr="00AC5A70">
        <w:rPr>
          <w:rFonts w:ascii="Times New Roman" w:eastAsia="Times New Roman" w:hAnsi="Times New Roman" w:cs="Times New Roman"/>
          <w:lang w:eastAsia="ru-RU"/>
        </w:rPr>
        <w:t>бакалавриата</w:t>
      </w:r>
      <w:proofErr w:type="spellEnd"/>
      <w:r w:rsidRPr="00AC5A70">
        <w:rPr>
          <w:rFonts w:ascii="Times New Roman" w:eastAsia="Times New Roman" w:hAnsi="Times New Roman" w:cs="Times New Roman"/>
          <w:lang w:eastAsia="ru-RU"/>
        </w:rPr>
        <w:t xml:space="preserve"> и программам </w:t>
      </w:r>
      <w:proofErr w:type="spellStart"/>
      <w:r w:rsidRPr="00AC5A70">
        <w:rPr>
          <w:rFonts w:ascii="Times New Roman" w:eastAsia="Times New Roman" w:hAnsi="Times New Roman" w:cs="Times New Roman"/>
          <w:lang w:eastAsia="ru-RU"/>
        </w:rPr>
        <w:t>специалитета</w:t>
      </w:r>
      <w:proofErr w:type="spellEnd"/>
      <w:r w:rsidRPr="00AC5A70">
        <w:rPr>
          <w:rFonts w:ascii="Times New Roman" w:eastAsia="Times New Roman" w:hAnsi="Times New Roman" w:cs="Times New Roman"/>
          <w:lang w:eastAsia="ru-RU"/>
        </w:rPr>
        <w:t xml:space="preserve">. Перечень таких образовательных организаций, специальностей и (или) направлений подготовки, по которым таким организациям предоставлено право </w:t>
      </w:r>
      <w:proofErr w:type="gramStart"/>
      <w:r w:rsidRPr="00AC5A70">
        <w:rPr>
          <w:rFonts w:ascii="Times New Roman" w:eastAsia="Times New Roman" w:hAnsi="Times New Roman" w:cs="Times New Roman"/>
          <w:lang w:eastAsia="ru-RU"/>
        </w:rPr>
        <w:t>проводить</w:t>
      </w:r>
      <w:proofErr w:type="gramEnd"/>
      <w:r w:rsidRPr="00AC5A70">
        <w:rPr>
          <w:rFonts w:ascii="Times New Roman" w:eastAsia="Times New Roman" w:hAnsi="Times New Roman" w:cs="Times New Roman"/>
          <w:lang w:eastAsia="ru-RU"/>
        </w:rPr>
        <w:t xml:space="preserve"> дополнительные вступительные испытания профильной направленности, формируется на основании предложений таких образовательных организаций высшего образования. Порядок, критерии отбора, перечень таких образовательных организаций, специальностей и (или) направлений подготовки, по которым могут проводиться дополнительные вступительные испытания профильной направленности, утверждаются Правительством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9. Московский государственный университет имени М.В. Ломоносова и Санкт-Петербургский государственный университет вправе проводить дополнительные вступительные испытания профильной направленности при приеме на </w:t>
      </w:r>
      <w:proofErr w:type="gramStart"/>
      <w:r w:rsidRPr="00AC5A70">
        <w:rPr>
          <w:rFonts w:ascii="Times New Roman" w:eastAsia="Times New Roman" w:hAnsi="Times New Roman" w:cs="Times New Roman"/>
          <w:lang w:eastAsia="ru-RU"/>
        </w:rPr>
        <w:t>обучение по программам</w:t>
      </w:r>
      <w:proofErr w:type="gramEnd"/>
      <w:r w:rsidRPr="00AC5A70">
        <w:rPr>
          <w:rFonts w:ascii="Times New Roman" w:eastAsia="Times New Roman" w:hAnsi="Times New Roman" w:cs="Times New Roman"/>
          <w:lang w:eastAsia="ru-RU"/>
        </w:rPr>
        <w:t xml:space="preserve"> </w:t>
      </w:r>
      <w:proofErr w:type="spellStart"/>
      <w:r w:rsidRPr="00AC5A70">
        <w:rPr>
          <w:rFonts w:ascii="Times New Roman" w:eastAsia="Times New Roman" w:hAnsi="Times New Roman" w:cs="Times New Roman"/>
          <w:lang w:eastAsia="ru-RU"/>
        </w:rPr>
        <w:t>бакалавриата</w:t>
      </w:r>
      <w:proofErr w:type="spellEnd"/>
      <w:r w:rsidRPr="00AC5A70">
        <w:rPr>
          <w:rFonts w:ascii="Times New Roman" w:eastAsia="Times New Roman" w:hAnsi="Times New Roman" w:cs="Times New Roman"/>
          <w:lang w:eastAsia="ru-RU"/>
        </w:rPr>
        <w:t xml:space="preserve"> и программам </w:t>
      </w:r>
      <w:proofErr w:type="spellStart"/>
      <w:r w:rsidRPr="00AC5A70">
        <w:rPr>
          <w:rFonts w:ascii="Times New Roman" w:eastAsia="Times New Roman" w:hAnsi="Times New Roman" w:cs="Times New Roman"/>
          <w:lang w:eastAsia="ru-RU"/>
        </w:rPr>
        <w:t>специалитета</w:t>
      </w:r>
      <w:proofErr w:type="spellEnd"/>
      <w:r w:rsidRPr="00AC5A70">
        <w:rPr>
          <w:rFonts w:ascii="Times New Roman" w:eastAsia="Times New Roman" w:hAnsi="Times New Roman" w:cs="Times New Roman"/>
          <w:lang w:eastAsia="ru-RU"/>
        </w:rPr>
        <w:t xml:space="preserve"> по специальностям и (или) направлениям подготовки, определяемым Московским государственным университетом имени М.В. Ломоносова и Санкт-Петербургским государственным университетом.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Перечень дополнительных вступительных испытаний и условия зачисления в федеральные государственные образовательные организации высшего образования, обучение в которых связано с поступлением на государственную службу и наличием у граждан допуска к сведениям, составляющим государственную тайну, устанавливаются федеральным органом исполнительной власти, на который возложены функции учредителя.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 xml:space="preserve">Статья 71. Особые права при приеме на </w:t>
      </w:r>
      <w:proofErr w:type="gramStart"/>
      <w:r w:rsidRPr="00AC5A70">
        <w:rPr>
          <w:rFonts w:ascii="Times New Roman" w:eastAsia="Times New Roman" w:hAnsi="Times New Roman" w:cs="Times New Roman"/>
          <w:b/>
          <w:bCs/>
          <w:lang w:eastAsia="ru-RU"/>
        </w:rPr>
        <w:t>обучение по программам</w:t>
      </w:r>
      <w:proofErr w:type="gramEnd"/>
      <w:r w:rsidRPr="00AC5A70">
        <w:rPr>
          <w:rFonts w:ascii="Times New Roman" w:eastAsia="Times New Roman" w:hAnsi="Times New Roman" w:cs="Times New Roman"/>
          <w:b/>
          <w:bCs/>
          <w:lang w:eastAsia="ru-RU"/>
        </w:rPr>
        <w:t xml:space="preserve"> </w:t>
      </w:r>
      <w:proofErr w:type="spellStart"/>
      <w:r w:rsidRPr="00AC5A70">
        <w:rPr>
          <w:rFonts w:ascii="Times New Roman" w:eastAsia="Times New Roman" w:hAnsi="Times New Roman" w:cs="Times New Roman"/>
          <w:b/>
          <w:bCs/>
          <w:lang w:eastAsia="ru-RU"/>
        </w:rPr>
        <w:t>бакалавриата</w:t>
      </w:r>
      <w:proofErr w:type="spellEnd"/>
      <w:r w:rsidRPr="00AC5A70">
        <w:rPr>
          <w:rFonts w:ascii="Times New Roman" w:eastAsia="Times New Roman" w:hAnsi="Times New Roman" w:cs="Times New Roman"/>
          <w:b/>
          <w:bCs/>
          <w:lang w:eastAsia="ru-RU"/>
        </w:rPr>
        <w:t xml:space="preserve"> и программам </w:t>
      </w:r>
      <w:proofErr w:type="spellStart"/>
      <w:r w:rsidRPr="00AC5A70">
        <w:rPr>
          <w:rFonts w:ascii="Times New Roman" w:eastAsia="Times New Roman" w:hAnsi="Times New Roman" w:cs="Times New Roman"/>
          <w:b/>
          <w:bCs/>
          <w:lang w:eastAsia="ru-RU"/>
        </w:rPr>
        <w:t>специалитета</w:t>
      </w:r>
      <w:proofErr w:type="spell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При приеме на обучение по имеющим государственную аккредитацию программам </w:t>
      </w:r>
      <w:proofErr w:type="spellStart"/>
      <w:r w:rsidRPr="00AC5A70">
        <w:rPr>
          <w:rFonts w:ascii="Times New Roman" w:eastAsia="Times New Roman" w:hAnsi="Times New Roman" w:cs="Times New Roman"/>
          <w:lang w:eastAsia="ru-RU"/>
        </w:rPr>
        <w:t>бакалавриата</w:t>
      </w:r>
      <w:proofErr w:type="spellEnd"/>
      <w:r w:rsidRPr="00AC5A70">
        <w:rPr>
          <w:rFonts w:ascii="Times New Roman" w:eastAsia="Times New Roman" w:hAnsi="Times New Roman" w:cs="Times New Roman"/>
          <w:lang w:eastAsia="ru-RU"/>
        </w:rPr>
        <w:t xml:space="preserve"> и программам </w:t>
      </w:r>
      <w:proofErr w:type="spellStart"/>
      <w:r w:rsidRPr="00AC5A70">
        <w:rPr>
          <w:rFonts w:ascii="Times New Roman" w:eastAsia="Times New Roman" w:hAnsi="Times New Roman" w:cs="Times New Roman"/>
          <w:lang w:eastAsia="ru-RU"/>
        </w:rPr>
        <w:t>специалитета</w:t>
      </w:r>
      <w:proofErr w:type="spellEnd"/>
      <w:r w:rsidRPr="00AC5A70">
        <w:rPr>
          <w:rFonts w:ascii="Times New Roman" w:eastAsia="Times New Roman" w:hAnsi="Times New Roman" w:cs="Times New Roman"/>
          <w:lang w:eastAsia="ru-RU"/>
        </w:rPr>
        <w:t xml:space="preserve"> гражданам могут быть предоставлены особые права: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прием без вступительных испытаний;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прием в пределах установленной квоты при условии успешного прохождения вступительных испытаний;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преимущественное право зачисления при условии успешного прохождения вступительных испытаний и при прочих равных условиях;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4) прием на подготовительные отделения федеральных государственных образовательных организаций высшего образования для обучения за счет бюджетных ассигнований федерального бюджета;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иные особые права, установленные настоящей статьей.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Перечень граждан, которым предоставляются особые права при приеме на </w:t>
      </w:r>
      <w:proofErr w:type="gramStart"/>
      <w:r w:rsidRPr="00AC5A70">
        <w:rPr>
          <w:rFonts w:ascii="Times New Roman" w:eastAsia="Times New Roman" w:hAnsi="Times New Roman" w:cs="Times New Roman"/>
          <w:lang w:eastAsia="ru-RU"/>
        </w:rPr>
        <w:t>обучение по программам</w:t>
      </w:r>
      <w:proofErr w:type="gramEnd"/>
      <w:r w:rsidRPr="00AC5A70">
        <w:rPr>
          <w:rFonts w:ascii="Times New Roman" w:eastAsia="Times New Roman" w:hAnsi="Times New Roman" w:cs="Times New Roman"/>
          <w:lang w:eastAsia="ru-RU"/>
        </w:rPr>
        <w:t xml:space="preserve"> </w:t>
      </w:r>
      <w:proofErr w:type="spellStart"/>
      <w:r w:rsidRPr="00AC5A70">
        <w:rPr>
          <w:rFonts w:ascii="Times New Roman" w:eastAsia="Times New Roman" w:hAnsi="Times New Roman" w:cs="Times New Roman"/>
          <w:lang w:eastAsia="ru-RU"/>
        </w:rPr>
        <w:t>бакалавриата</w:t>
      </w:r>
      <w:proofErr w:type="spellEnd"/>
      <w:r w:rsidRPr="00AC5A70">
        <w:rPr>
          <w:rFonts w:ascii="Times New Roman" w:eastAsia="Times New Roman" w:hAnsi="Times New Roman" w:cs="Times New Roman"/>
          <w:lang w:eastAsia="ru-RU"/>
        </w:rPr>
        <w:t xml:space="preserve"> и программам </w:t>
      </w:r>
      <w:proofErr w:type="spellStart"/>
      <w:r w:rsidRPr="00AC5A70">
        <w:rPr>
          <w:rFonts w:ascii="Times New Roman" w:eastAsia="Times New Roman" w:hAnsi="Times New Roman" w:cs="Times New Roman"/>
          <w:lang w:eastAsia="ru-RU"/>
        </w:rPr>
        <w:t>специалитета</w:t>
      </w:r>
      <w:proofErr w:type="spellEnd"/>
      <w:r w:rsidRPr="00AC5A70">
        <w:rPr>
          <w:rFonts w:ascii="Times New Roman" w:eastAsia="Times New Roman" w:hAnsi="Times New Roman" w:cs="Times New Roman"/>
          <w:lang w:eastAsia="ru-RU"/>
        </w:rPr>
        <w:t xml:space="preserve">, а также порядок и основания предоставления особых прав устанавливаются настоящей статьей, если настоящим Федеральным законом не установлено иное. Другие категории граждан, которым могут предоставляться предусмотренные пунктами 3 и 4 части 1 настоящей статьи особые права при приеме на </w:t>
      </w:r>
      <w:proofErr w:type="gramStart"/>
      <w:r w:rsidRPr="00AC5A70">
        <w:rPr>
          <w:rFonts w:ascii="Times New Roman" w:eastAsia="Times New Roman" w:hAnsi="Times New Roman" w:cs="Times New Roman"/>
          <w:lang w:eastAsia="ru-RU"/>
        </w:rPr>
        <w:t>обучение</w:t>
      </w:r>
      <w:proofErr w:type="gramEnd"/>
      <w:r w:rsidRPr="00AC5A70">
        <w:rPr>
          <w:rFonts w:ascii="Times New Roman" w:eastAsia="Times New Roman" w:hAnsi="Times New Roman" w:cs="Times New Roman"/>
          <w:lang w:eastAsia="ru-RU"/>
        </w:rPr>
        <w:t xml:space="preserve"> по военным профессиональным образовательным программам и (или) образовательным программам, содержащим сведения, составляющие государственную тайну, устанавливаются уполномоченными Правительством Российской Федерации федеральными органами исполнительной власти.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w:t>
      </w:r>
      <w:proofErr w:type="gramStart"/>
      <w:r w:rsidRPr="00AC5A70">
        <w:rPr>
          <w:rFonts w:ascii="Times New Roman" w:eastAsia="Times New Roman" w:hAnsi="Times New Roman" w:cs="Times New Roman"/>
          <w:lang w:eastAsia="ru-RU"/>
        </w:rPr>
        <w:t xml:space="preserve">При приеме на обучение по программам </w:t>
      </w:r>
      <w:proofErr w:type="spellStart"/>
      <w:r w:rsidRPr="00AC5A70">
        <w:rPr>
          <w:rFonts w:ascii="Times New Roman" w:eastAsia="Times New Roman" w:hAnsi="Times New Roman" w:cs="Times New Roman"/>
          <w:lang w:eastAsia="ru-RU"/>
        </w:rPr>
        <w:t>бакалавриата</w:t>
      </w:r>
      <w:proofErr w:type="spellEnd"/>
      <w:r w:rsidRPr="00AC5A70">
        <w:rPr>
          <w:rFonts w:ascii="Times New Roman" w:eastAsia="Times New Roman" w:hAnsi="Times New Roman" w:cs="Times New Roman"/>
          <w:lang w:eastAsia="ru-RU"/>
        </w:rPr>
        <w:t xml:space="preserve"> и программам </w:t>
      </w:r>
      <w:proofErr w:type="spellStart"/>
      <w:r w:rsidRPr="00AC5A70">
        <w:rPr>
          <w:rFonts w:ascii="Times New Roman" w:eastAsia="Times New Roman" w:hAnsi="Times New Roman" w:cs="Times New Roman"/>
          <w:lang w:eastAsia="ru-RU"/>
        </w:rPr>
        <w:t>специалитета</w:t>
      </w:r>
      <w:proofErr w:type="spellEnd"/>
      <w:r w:rsidRPr="00AC5A70">
        <w:rPr>
          <w:rFonts w:ascii="Times New Roman" w:eastAsia="Times New Roman" w:hAnsi="Times New Roman" w:cs="Times New Roman"/>
          <w:lang w:eastAsia="ru-RU"/>
        </w:rPr>
        <w:t xml:space="preserve"> за счет бюджетных ассигнований федерального бюджета, бюджетов субъектов Российской Федерации и местных бюджетов граждане могут воспользоваться особыми правами, предоставленными им и указанными в пунктах 1 и 2 части 1 настоящей статьи, подав по своему выбору заявление о приеме в одну образовательную организацию высшего образования на одну имеющую государственную аккредитацию образовательную</w:t>
      </w:r>
      <w:proofErr w:type="gramEnd"/>
      <w:r w:rsidRPr="00AC5A70">
        <w:rPr>
          <w:rFonts w:ascii="Times New Roman" w:eastAsia="Times New Roman" w:hAnsi="Times New Roman" w:cs="Times New Roman"/>
          <w:lang w:eastAsia="ru-RU"/>
        </w:rPr>
        <w:t xml:space="preserve"> программу высшего образования. Правом на прием на подготовительные отделения федеральных государственных образовательных организаций высшего образования гражданин вправе воспользоваться однократно.</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Право на прием без вступительных испытаний в соответствии с частью 1 настоящей статьи имеют:</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1) победители и призеры заключительного этапа всероссийской олимпиады школьников, члены сборных команд Российской Федерации, участвовавших в международных олимпиадах по общеобразовательным предметам и сформированных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специальностям и (или) направлениям подготовки, соответствующим профилю всероссийской олимпиады школьников или международной олимпиады.</w:t>
      </w:r>
      <w:proofErr w:type="gramEnd"/>
      <w:r w:rsidRPr="00AC5A70">
        <w:rPr>
          <w:rFonts w:ascii="Times New Roman" w:eastAsia="Times New Roman" w:hAnsi="Times New Roman" w:cs="Times New Roman"/>
          <w:lang w:eastAsia="ru-RU"/>
        </w:rPr>
        <w:t xml:space="preserve"> Соответствие профиля указанных олимпиад специальностям и (или) направлениям подготовки определяется образовательной организацией;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чемпионы и призеры Олимпийских игр, </w:t>
      </w:r>
      <w:proofErr w:type="spellStart"/>
      <w:r w:rsidRPr="00AC5A70">
        <w:rPr>
          <w:rFonts w:ascii="Times New Roman" w:eastAsia="Times New Roman" w:hAnsi="Times New Roman" w:cs="Times New Roman"/>
          <w:lang w:eastAsia="ru-RU"/>
        </w:rPr>
        <w:t>Паралимпийских</w:t>
      </w:r>
      <w:proofErr w:type="spellEnd"/>
      <w:r w:rsidRPr="00AC5A70">
        <w:rPr>
          <w:rFonts w:ascii="Times New Roman" w:eastAsia="Times New Roman" w:hAnsi="Times New Roman" w:cs="Times New Roman"/>
          <w:lang w:eastAsia="ru-RU"/>
        </w:rPr>
        <w:t xml:space="preserve"> игр и </w:t>
      </w:r>
      <w:proofErr w:type="spellStart"/>
      <w:r w:rsidRPr="00AC5A70">
        <w:rPr>
          <w:rFonts w:ascii="Times New Roman" w:eastAsia="Times New Roman" w:hAnsi="Times New Roman" w:cs="Times New Roman"/>
          <w:lang w:eastAsia="ru-RU"/>
        </w:rPr>
        <w:t>Сурдлимпийских</w:t>
      </w:r>
      <w:proofErr w:type="spellEnd"/>
      <w:r w:rsidRPr="00AC5A70">
        <w:rPr>
          <w:rFonts w:ascii="Times New Roman" w:eastAsia="Times New Roman" w:hAnsi="Times New Roman" w:cs="Times New Roman"/>
          <w:lang w:eastAsia="ru-RU"/>
        </w:rPr>
        <w:t xml:space="preserve"> игр, чемпионы мира, чемпионы Европы, лица, занявшие первое место на первенстве мира, первенстве Европы по видам спорта, включенным в программы Олимпийских игр, </w:t>
      </w:r>
      <w:proofErr w:type="spellStart"/>
      <w:r w:rsidRPr="00AC5A70">
        <w:rPr>
          <w:rFonts w:ascii="Times New Roman" w:eastAsia="Times New Roman" w:hAnsi="Times New Roman" w:cs="Times New Roman"/>
          <w:lang w:eastAsia="ru-RU"/>
        </w:rPr>
        <w:t>Паралимпийских</w:t>
      </w:r>
      <w:proofErr w:type="spellEnd"/>
      <w:r w:rsidRPr="00AC5A70">
        <w:rPr>
          <w:rFonts w:ascii="Times New Roman" w:eastAsia="Times New Roman" w:hAnsi="Times New Roman" w:cs="Times New Roman"/>
          <w:lang w:eastAsia="ru-RU"/>
        </w:rPr>
        <w:t xml:space="preserve"> игр и </w:t>
      </w:r>
      <w:proofErr w:type="spellStart"/>
      <w:r w:rsidRPr="00AC5A70">
        <w:rPr>
          <w:rFonts w:ascii="Times New Roman" w:eastAsia="Times New Roman" w:hAnsi="Times New Roman" w:cs="Times New Roman"/>
          <w:lang w:eastAsia="ru-RU"/>
        </w:rPr>
        <w:t>Сурдлимпийских</w:t>
      </w:r>
      <w:proofErr w:type="spellEnd"/>
      <w:r w:rsidRPr="00AC5A70">
        <w:rPr>
          <w:rFonts w:ascii="Times New Roman" w:eastAsia="Times New Roman" w:hAnsi="Times New Roman" w:cs="Times New Roman"/>
          <w:lang w:eastAsia="ru-RU"/>
        </w:rPr>
        <w:t xml:space="preserve"> игр, по специальностям и (или) направлениям подготовки в области физической культуры и спорта.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w:t>
      </w:r>
      <w:proofErr w:type="gramStart"/>
      <w:r w:rsidRPr="00AC5A70">
        <w:rPr>
          <w:rFonts w:ascii="Times New Roman" w:eastAsia="Times New Roman" w:hAnsi="Times New Roman" w:cs="Times New Roman"/>
          <w:lang w:eastAsia="ru-RU"/>
        </w:rPr>
        <w:t xml:space="preserve">Право на прием на обучение по программам </w:t>
      </w:r>
      <w:proofErr w:type="spellStart"/>
      <w:r w:rsidRPr="00AC5A70">
        <w:rPr>
          <w:rFonts w:ascii="Times New Roman" w:eastAsia="Times New Roman" w:hAnsi="Times New Roman" w:cs="Times New Roman"/>
          <w:lang w:eastAsia="ru-RU"/>
        </w:rPr>
        <w:t>бакалавриата</w:t>
      </w:r>
      <w:proofErr w:type="spellEnd"/>
      <w:r w:rsidRPr="00AC5A70">
        <w:rPr>
          <w:rFonts w:ascii="Times New Roman" w:eastAsia="Times New Roman" w:hAnsi="Times New Roman" w:cs="Times New Roman"/>
          <w:lang w:eastAsia="ru-RU"/>
        </w:rPr>
        <w:t xml:space="preserve"> и программам </w:t>
      </w:r>
      <w:proofErr w:type="spellStart"/>
      <w:r w:rsidRPr="00AC5A70">
        <w:rPr>
          <w:rFonts w:ascii="Times New Roman" w:eastAsia="Times New Roman" w:hAnsi="Times New Roman" w:cs="Times New Roman"/>
          <w:lang w:eastAsia="ru-RU"/>
        </w:rPr>
        <w:t>специалитета</w:t>
      </w:r>
      <w:proofErr w:type="spellEnd"/>
      <w:r w:rsidRPr="00AC5A70">
        <w:rPr>
          <w:rFonts w:ascii="Times New Roman" w:eastAsia="Times New Roman" w:hAnsi="Times New Roman" w:cs="Times New Roman"/>
          <w:lang w:eastAsia="ru-RU"/>
        </w:rPr>
        <w:t xml:space="preserve"> за счет бюджетных ассигнований федерального бюджета, бюджетов субъектов Российской Федерации и местных бюджетов в пределах установленной квоты имеют дети-инвалиды, инвалиды I и II групп, инвалиды с детства, инвалиды вследствие военной травмы или заболевания, полученных в период прохождения военной службы, которым согласно заключению федерального учреждения медико-социальной экспертизы не противопоказано обучение</w:t>
      </w:r>
      <w:proofErr w:type="gramEnd"/>
      <w:r w:rsidRPr="00AC5A70">
        <w:rPr>
          <w:rFonts w:ascii="Times New Roman" w:eastAsia="Times New Roman" w:hAnsi="Times New Roman" w:cs="Times New Roman"/>
          <w:lang w:eastAsia="ru-RU"/>
        </w:rPr>
        <w:t xml:space="preserve"> в соответствующих образовательных организациях.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w:t>
      </w:r>
      <w:proofErr w:type="gramStart"/>
      <w:r w:rsidRPr="00AC5A70">
        <w:rPr>
          <w:rFonts w:ascii="Times New Roman" w:eastAsia="Times New Roman" w:hAnsi="Times New Roman" w:cs="Times New Roman"/>
          <w:lang w:eastAsia="ru-RU"/>
        </w:rPr>
        <w:t xml:space="preserve">Квота приема для получения высшего образования по программам </w:t>
      </w:r>
      <w:proofErr w:type="spellStart"/>
      <w:r w:rsidRPr="00AC5A70">
        <w:rPr>
          <w:rFonts w:ascii="Times New Roman" w:eastAsia="Times New Roman" w:hAnsi="Times New Roman" w:cs="Times New Roman"/>
          <w:lang w:eastAsia="ru-RU"/>
        </w:rPr>
        <w:t>бакалавриата</w:t>
      </w:r>
      <w:proofErr w:type="spellEnd"/>
      <w:r w:rsidRPr="00AC5A70">
        <w:rPr>
          <w:rFonts w:ascii="Times New Roman" w:eastAsia="Times New Roman" w:hAnsi="Times New Roman" w:cs="Times New Roman"/>
          <w:lang w:eastAsia="ru-RU"/>
        </w:rPr>
        <w:t xml:space="preserve"> и программам </w:t>
      </w:r>
      <w:proofErr w:type="spellStart"/>
      <w:r w:rsidRPr="00AC5A70">
        <w:rPr>
          <w:rFonts w:ascii="Times New Roman" w:eastAsia="Times New Roman" w:hAnsi="Times New Roman" w:cs="Times New Roman"/>
          <w:lang w:eastAsia="ru-RU"/>
        </w:rPr>
        <w:t>специалитета</w:t>
      </w:r>
      <w:proofErr w:type="spellEnd"/>
      <w:r w:rsidRPr="00AC5A70">
        <w:rPr>
          <w:rFonts w:ascii="Times New Roman" w:eastAsia="Times New Roman" w:hAnsi="Times New Roman" w:cs="Times New Roman"/>
          <w:lang w:eastAsia="ru-RU"/>
        </w:rPr>
        <w:t xml:space="preserve"> за счет бюджетных ассигнований федерального бюджета, бюджетов субъектов Российской Федерации и местных бюджетов устанавливается ежегодно образовательной организацией в размере не менее чем десять процентов общего объема контрольных цифр приема граждан, обучающихся за счет бюджетных ассигнований федерального бюджета, бюджетов субъектов Российской Федерации и местных бюджетов, выделенных такой образовательной организации</w:t>
      </w:r>
      <w:proofErr w:type="gramEnd"/>
      <w:r w:rsidRPr="00AC5A70">
        <w:rPr>
          <w:rFonts w:ascii="Times New Roman" w:eastAsia="Times New Roman" w:hAnsi="Times New Roman" w:cs="Times New Roman"/>
          <w:lang w:eastAsia="ru-RU"/>
        </w:rPr>
        <w:t xml:space="preserve"> на очередной год, по специальностям и (или) направлениям подготовки.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Право на прием на подготовительные отделения федеральных государственных образовательных организаций высшего образования на обучение за счет бюджетных ассигнований федерального бюджета имеют:</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дети-сироты и дети, оставшиеся без попечения родителей, а также лица из числа детей-сирот и детей, оставшихся без попечения родителей;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дети-инвалиды, инвалиды I и II групп, которым согласно заключению федерального учреждения медико-социальной экспертизы не противопоказано обучение в соответствующих образовательных организациях;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граждане в возрасте до двадцати лет, имеющие только одного родителя - инвалида I группы, если среднедушевой доход семьи ниже величины прожиточного минимума, установленного в субъекте Российской Федерации по месту жительства указанных граждан;</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граждане, которые подверглись воздействию радиации вследствие катастрофы на Чернобыльской АЭС и на которых распространяется действие Закона Российской Федерации от 15 мая 1991 года N 1244-I "О социальной защите граждан, подвергшихся воздействию радиации вследствие катастрофы на Чернобыльской АЭС";</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 xml:space="preserve">5) дети военнослужащих, погибших при исполнении ими обязанностей военной службы или умерших вследствие увечья (ранения, травмы, контузии) либо заболеваний, полученных ими при исполнении обязанностей военной службы, в том числе при участии в проведении </w:t>
      </w:r>
      <w:proofErr w:type="spellStart"/>
      <w:r w:rsidRPr="00AC5A70">
        <w:rPr>
          <w:rFonts w:ascii="Times New Roman" w:eastAsia="Times New Roman" w:hAnsi="Times New Roman" w:cs="Times New Roman"/>
          <w:lang w:eastAsia="ru-RU"/>
        </w:rPr>
        <w:t>контртеррористических</w:t>
      </w:r>
      <w:proofErr w:type="spellEnd"/>
      <w:r w:rsidRPr="00AC5A70">
        <w:rPr>
          <w:rFonts w:ascii="Times New Roman" w:eastAsia="Times New Roman" w:hAnsi="Times New Roman" w:cs="Times New Roman"/>
          <w:lang w:eastAsia="ru-RU"/>
        </w:rPr>
        <w:t xml:space="preserve"> операций и (или) иных мероприятий по борьбе с терроризмом;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дети умерших (погибших) Героев Советского Союза, Героев Российской Федерации и полных кавалеров ордена Славы;</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7) дети сотрудников органов внутренних дел, учреждений и органов уголовно-исполнительной системы, федеральной противопожарной службы Государственной противопожарной службы, органов по контролю за оборотом наркотических средств и психотропных веществ, таможенных органов, погибших (умерших) вследствие увечья или иного повреждения здоровья, полученных ими в связи с выполнением служебных обязанностей, либо вследствие заболевания, полученного ими в период прохождения службы в указанных учреждениях и органах, и</w:t>
      </w:r>
      <w:proofErr w:type="gramEnd"/>
      <w:r w:rsidRPr="00AC5A70">
        <w:rPr>
          <w:rFonts w:ascii="Times New Roman" w:eastAsia="Times New Roman" w:hAnsi="Times New Roman" w:cs="Times New Roman"/>
          <w:lang w:eastAsia="ru-RU"/>
        </w:rPr>
        <w:t xml:space="preserve"> дети, находившиеся на их иждивении;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дети прокурорских работников, погибших (умерших) вследствие увечья или иного повреждения здоровья, полученных ими в период прохождения службы в органах прокуратуры либо после увольнения вследствие причинения вреда здоровью в связи с их служебной деятельностью;</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9) военнослужащие, которые проходят военную службу по контракту и непрерывная продолжительность военной </w:t>
      </w:r>
      <w:proofErr w:type="gramStart"/>
      <w:r w:rsidRPr="00AC5A70">
        <w:rPr>
          <w:rFonts w:ascii="Times New Roman" w:eastAsia="Times New Roman" w:hAnsi="Times New Roman" w:cs="Times New Roman"/>
          <w:lang w:eastAsia="ru-RU"/>
        </w:rPr>
        <w:t>службы</w:t>
      </w:r>
      <w:proofErr w:type="gramEnd"/>
      <w:r w:rsidRPr="00AC5A70">
        <w:rPr>
          <w:rFonts w:ascii="Times New Roman" w:eastAsia="Times New Roman" w:hAnsi="Times New Roman" w:cs="Times New Roman"/>
          <w:lang w:eastAsia="ru-RU"/>
        </w:rPr>
        <w:t xml:space="preserve"> по контракту которых составляет не менее трех лет, а также граждане, прошедшие военную службу по призыву и поступающие на обучение по рекомендациям командиров, выдаваемым гражданам в порядке, установленном федеральным органом исполнительной власти, в котором федеральным законом предусмотрена военная служба;</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10) граждане, проходившие в течение не менее трех лет военную службу по контракту в Вооруженных Силах Российской Федерации, других войсках, воинских формированиях и органах на воинских должностях и уволенные с военной службы по основаниям, предусмотренным подпунктами "б" - "г" пункта 1, подпунктом "а" пункта 2 и подпунктами "а" - "в" пункта 3 статьи 51 Федерального закона от 28 марта 1998 года N</w:t>
      </w:r>
      <w:proofErr w:type="gramEnd"/>
      <w:r w:rsidRPr="00AC5A70">
        <w:rPr>
          <w:rFonts w:ascii="Times New Roman" w:eastAsia="Times New Roman" w:hAnsi="Times New Roman" w:cs="Times New Roman"/>
          <w:lang w:eastAsia="ru-RU"/>
        </w:rPr>
        <w:t xml:space="preserve"> 53-ФЗ "О воинской обязанности и военной службе";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11) инвалиды войны, участники боевых действий, а также ветераны боевых действий из числа лиц, указанных в подпунктах 1 - 4 пункта 1 статьи 3 Федерального закона от 12 января 1995 года N 5-ФЗ "О ветеранах";</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12) граждане, непосредственно принимавшие участие в испытаниях ядерного оружия, боевых радиоактивных веществ в атмосфере, ядерного оружия под землей, в учениях с применением таких оружия и боевых радиоактивных веществ до даты фактического прекращения указанных испытаний и учений, непосредственные участники ликвидации радиационных аварий на ядерных установках надводных и подводных кораблей и других военных объектах, непосредственные участники проведения и обеспечения работ по сбору</w:t>
      </w:r>
      <w:proofErr w:type="gramEnd"/>
      <w:r w:rsidRPr="00AC5A70">
        <w:rPr>
          <w:rFonts w:ascii="Times New Roman" w:eastAsia="Times New Roman" w:hAnsi="Times New Roman" w:cs="Times New Roman"/>
          <w:lang w:eastAsia="ru-RU"/>
        </w:rPr>
        <w:t xml:space="preserve"> </w:t>
      </w:r>
      <w:proofErr w:type="gramStart"/>
      <w:r w:rsidRPr="00AC5A70">
        <w:rPr>
          <w:rFonts w:ascii="Times New Roman" w:eastAsia="Times New Roman" w:hAnsi="Times New Roman" w:cs="Times New Roman"/>
          <w:lang w:eastAsia="ru-RU"/>
        </w:rPr>
        <w:t>и захоронению радиоактивных веществ, а также непосредственные участники ликвидации последствий этих аварий (военнослужащие и лица из числа вольнонаемного состава Вооруженных Сил Российской Федерации, военнослужащие внутренних войск Министерства внутренних дел Российской Федерации, лица, проходившие службу в железнодорожных войсках и других воинских формированиях, сотрудники органов внутренних дел Российской Федерации и федеральной противопожарной службы Государственной противопожарной службы);</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 xml:space="preserve">13) военнослужащие, в том числе военнослужащие внутренних войск Министерства внутренних дел Российской Федерации, сотрудники органов внутренних дел Российской Федерации, уголовно-исполнительной системы, федеральной противопожарной службы Государственной противопожарной службы, выполнявшие задачи в условиях вооруженного конфликта в Чеченской Республике и на прилегающих к ней территориях, отнесенных к зоне вооруженного конфликта, и указанные военнослужащие, выполняющие задачи в ходе </w:t>
      </w:r>
      <w:proofErr w:type="spellStart"/>
      <w:r w:rsidRPr="00AC5A70">
        <w:rPr>
          <w:rFonts w:ascii="Times New Roman" w:eastAsia="Times New Roman" w:hAnsi="Times New Roman" w:cs="Times New Roman"/>
          <w:lang w:eastAsia="ru-RU"/>
        </w:rPr>
        <w:t>контртеррористических</w:t>
      </w:r>
      <w:proofErr w:type="spellEnd"/>
      <w:r w:rsidRPr="00AC5A70">
        <w:rPr>
          <w:rFonts w:ascii="Times New Roman" w:eastAsia="Times New Roman" w:hAnsi="Times New Roman" w:cs="Times New Roman"/>
          <w:lang w:eastAsia="ru-RU"/>
        </w:rPr>
        <w:t xml:space="preserve"> операций на территории </w:t>
      </w:r>
      <w:proofErr w:type="spellStart"/>
      <w:r w:rsidRPr="00AC5A70">
        <w:rPr>
          <w:rFonts w:ascii="Times New Roman" w:eastAsia="Times New Roman" w:hAnsi="Times New Roman" w:cs="Times New Roman"/>
          <w:lang w:eastAsia="ru-RU"/>
        </w:rPr>
        <w:t>Северо-Кавказского</w:t>
      </w:r>
      <w:proofErr w:type="spellEnd"/>
      <w:r w:rsidRPr="00AC5A70">
        <w:rPr>
          <w:rFonts w:ascii="Times New Roman" w:eastAsia="Times New Roman" w:hAnsi="Times New Roman" w:cs="Times New Roman"/>
          <w:lang w:eastAsia="ru-RU"/>
        </w:rPr>
        <w:t xml:space="preserve"> региона.</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8. Указанные в части 7 настоящей статьи лица принимаются </w:t>
      </w:r>
      <w:proofErr w:type="gramStart"/>
      <w:r w:rsidRPr="00AC5A70">
        <w:rPr>
          <w:rFonts w:ascii="Times New Roman" w:eastAsia="Times New Roman" w:hAnsi="Times New Roman" w:cs="Times New Roman"/>
          <w:lang w:eastAsia="ru-RU"/>
        </w:rPr>
        <w:t>на подготовительные отделения федеральных государственных образовательных организаций высшего образования при наличии у них среднего общего образования в соответствии с порядком</w:t>
      </w:r>
      <w:proofErr w:type="gramEnd"/>
      <w:r w:rsidRPr="00AC5A70">
        <w:rPr>
          <w:rFonts w:ascii="Times New Roman" w:eastAsia="Times New Roman" w:hAnsi="Times New Roman" w:cs="Times New Roman"/>
          <w:lang w:eastAsia="ru-RU"/>
        </w:rPr>
        <w:t xml:space="preserve">, предусмотренным частью 8 статьи 55 настоящего Федерального закона. Обучение таких лиц осуществляется за счет бюджетных ассигнований федерального бюджета в случае, если они обучаются на указанных подготовительных отделениях впервые. </w:t>
      </w:r>
      <w:proofErr w:type="gramStart"/>
      <w:r w:rsidRPr="00AC5A70">
        <w:rPr>
          <w:rFonts w:ascii="Times New Roman" w:eastAsia="Times New Roman" w:hAnsi="Times New Roman" w:cs="Times New Roman"/>
          <w:lang w:eastAsia="ru-RU"/>
        </w:rPr>
        <w:t>Порядок отбора федеральных государственных образовательных организаций высшего образования, на подготовительных отделениях которых осуществляется обучение за счет бюджетных ассигнований федерального бюджета в соответствии с настоящей частью, и предусматриваемый в соответствии с этим порядком перечень федеральных государственных образовательных организаций высшего образования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r w:rsidRPr="00AC5A70">
        <w:rPr>
          <w:rFonts w:ascii="Times New Roman" w:eastAsia="Times New Roman" w:hAnsi="Times New Roman" w:cs="Times New Roman"/>
          <w:lang w:eastAsia="ru-RU"/>
        </w:rPr>
        <w:t xml:space="preserve"> </w:t>
      </w:r>
      <w:proofErr w:type="gramStart"/>
      <w:r w:rsidRPr="00AC5A70">
        <w:rPr>
          <w:rFonts w:ascii="Times New Roman" w:eastAsia="Times New Roman" w:hAnsi="Times New Roman" w:cs="Times New Roman"/>
          <w:lang w:eastAsia="ru-RU"/>
        </w:rPr>
        <w:t>Обучающимся</w:t>
      </w:r>
      <w:proofErr w:type="gramEnd"/>
      <w:r w:rsidRPr="00AC5A70">
        <w:rPr>
          <w:rFonts w:ascii="Times New Roman" w:eastAsia="Times New Roman" w:hAnsi="Times New Roman" w:cs="Times New Roman"/>
          <w:lang w:eastAsia="ru-RU"/>
        </w:rPr>
        <w:t xml:space="preserve"> на подготовительных отделениях федеральных государственных образовательных организаций высшего образования в очной форме обучения за счет бюджетных ассигнований федерального бюджета в рамках государственного задания выплачивается стипендия.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 xml:space="preserve">9. Преимущественное право зачисления в образовательную организацию на </w:t>
      </w:r>
      <w:proofErr w:type="gramStart"/>
      <w:r w:rsidRPr="00AC5A70">
        <w:rPr>
          <w:rFonts w:ascii="Times New Roman" w:eastAsia="Times New Roman" w:hAnsi="Times New Roman" w:cs="Times New Roman"/>
          <w:lang w:eastAsia="ru-RU"/>
        </w:rPr>
        <w:t>обучение по программам</w:t>
      </w:r>
      <w:proofErr w:type="gramEnd"/>
      <w:r w:rsidRPr="00AC5A70">
        <w:rPr>
          <w:rFonts w:ascii="Times New Roman" w:eastAsia="Times New Roman" w:hAnsi="Times New Roman" w:cs="Times New Roman"/>
          <w:lang w:eastAsia="ru-RU"/>
        </w:rPr>
        <w:t xml:space="preserve"> </w:t>
      </w:r>
      <w:proofErr w:type="spellStart"/>
      <w:r w:rsidRPr="00AC5A70">
        <w:rPr>
          <w:rFonts w:ascii="Times New Roman" w:eastAsia="Times New Roman" w:hAnsi="Times New Roman" w:cs="Times New Roman"/>
          <w:lang w:eastAsia="ru-RU"/>
        </w:rPr>
        <w:t>бакалавриата</w:t>
      </w:r>
      <w:proofErr w:type="spellEnd"/>
      <w:r w:rsidRPr="00AC5A70">
        <w:rPr>
          <w:rFonts w:ascii="Times New Roman" w:eastAsia="Times New Roman" w:hAnsi="Times New Roman" w:cs="Times New Roman"/>
          <w:lang w:eastAsia="ru-RU"/>
        </w:rPr>
        <w:t xml:space="preserve"> и программам </w:t>
      </w:r>
      <w:proofErr w:type="spellStart"/>
      <w:r w:rsidRPr="00AC5A70">
        <w:rPr>
          <w:rFonts w:ascii="Times New Roman" w:eastAsia="Times New Roman" w:hAnsi="Times New Roman" w:cs="Times New Roman"/>
          <w:lang w:eastAsia="ru-RU"/>
        </w:rPr>
        <w:t>специалитета</w:t>
      </w:r>
      <w:proofErr w:type="spellEnd"/>
      <w:r w:rsidRPr="00AC5A70">
        <w:rPr>
          <w:rFonts w:ascii="Times New Roman" w:eastAsia="Times New Roman" w:hAnsi="Times New Roman" w:cs="Times New Roman"/>
          <w:lang w:eastAsia="ru-RU"/>
        </w:rPr>
        <w:t xml:space="preserve"> при условии успешного прохождения вступительных испытаний и при прочих равных условиях предоставляется лицам, указанным в части 7 настоящей статьи.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10. </w:t>
      </w:r>
      <w:proofErr w:type="gramStart"/>
      <w:r w:rsidRPr="00AC5A70">
        <w:rPr>
          <w:rFonts w:ascii="Times New Roman" w:eastAsia="Times New Roman" w:hAnsi="Times New Roman" w:cs="Times New Roman"/>
          <w:lang w:eastAsia="ru-RU"/>
        </w:rPr>
        <w:t>Преимущественное право зачисления в образовательные организации высшего образования, находящиеся в ведении федеральных государственных органов, при условии успешного прохождения вступительных испытаний и при прочих равных условиях также предоставляется выпускникам общеобразовательных организаций, профессиональных образовательных организаций, находящихся в ведении федеральных государственных органов и реализующих дополнительные общеобразовательные программы, имеющие целью подготовку несовершеннолетних обучающихся к военной или иной государственной службе.</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11. </w:t>
      </w:r>
      <w:proofErr w:type="gramStart"/>
      <w:r w:rsidRPr="00AC5A70">
        <w:rPr>
          <w:rFonts w:ascii="Times New Roman" w:eastAsia="Times New Roman" w:hAnsi="Times New Roman" w:cs="Times New Roman"/>
          <w:lang w:eastAsia="ru-RU"/>
        </w:rPr>
        <w:t>Преимущественное право зачисления в военные профессиональные организации и военные образовательные организации высшего образования при условии успешного прохождения вступительных испытаний и при прочих равных условиях предоставляется детям граждан, проходящих военную службу по контракту и имеющих общую продолжительность военной службы двадцать лет и более, детям граждан, которые уволены с военной службы по достижении ими предельного возраста пребывания на военной службе, по состоянию</w:t>
      </w:r>
      <w:proofErr w:type="gramEnd"/>
      <w:r w:rsidRPr="00AC5A70">
        <w:rPr>
          <w:rFonts w:ascii="Times New Roman" w:eastAsia="Times New Roman" w:hAnsi="Times New Roman" w:cs="Times New Roman"/>
          <w:lang w:eastAsia="ru-RU"/>
        </w:rPr>
        <w:t xml:space="preserve"> здоровья или в связи с организационно-штатными мероприятиями и общая продолжительность военной </w:t>
      </w:r>
      <w:proofErr w:type="gramStart"/>
      <w:r w:rsidRPr="00AC5A70">
        <w:rPr>
          <w:rFonts w:ascii="Times New Roman" w:eastAsia="Times New Roman" w:hAnsi="Times New Roman" w:cs="Times New Roman"/>
          <w:lang w:eastAsia="ru-RU"/>
        </w:rPr>
        <w:t>службы</w:t>
      </w:r>
      <w:proofErr w:type="gramEnd"/>
      <w:r w:rsidRPr="00AC5A70">
        <w:rPr>
          <w:rFonts w:ascii="Times New Roman" w:eastAsia="Times New Roman" w:hAnsi="Times New Roman" w:cs="Times New Roman"/>
          <w:lang w:eastAsia="ru-RU"/>
        </w:rPr>
        <w:t xml:space="preserve"> которых составляет двадцать лет и более.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12. </w:t>
      </w:r>
      <w:proofErr w:type="gramStart"/>
      <w:r w:rsidRPr="00AC5A70">
        <w:rPr>
          <w:rFonts w:ascii="Times New Roman" w:eastAsia="Times New Roman" w:hAnsi="Times New Roman" w:cs="Times New Roman"/>
          <w:lang w:eastAsia="ru-RU"/>
        </w:rPr>
        <w:t xml:space="preserve">Победителям и призерам олимпиад школьников, проводимых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предоставляются следующие особые права при приеме в образовательные организации высшего образования на обучение по программам </w:t>
      </w:r>
      <w:proofErr w:type="spellStart"/>
      <w:r w:rsidRPr="00AC5A70">
        <w:rPr>
          <w:rFonts w:ascii="Times New Roman" w:eastAsia="Times New Roman" w:hAnsi="Times New Roman" w:cs="Times New Roman"/>
          <w:lang w:eastAsia="ru-RU"/>
        </w:rPr>
        <w:t>бакалавриата</w:t>
      </w:r>
      <w:proofErr w:type="spellEnd"/>
      <w:r w:rsidRPr="00AC5A70">
        <w:rPr>
          <w:rFonts w:ascii="Times New Roman" w:eastAsia="Times New Roman" w:hAnsi="Times New Roman" w:cs="Times New Roman"/>
          <w:lang w:eastAsia="ru-RU"/>
        </w:rPr>
        <w:t xml:space="preserve"> и программам </w:t>
      </w:r>
      <w:proofErr w:type="spellStart"/>
      <w:r w:rsidRPr="00AC5A70">
        <w:rPr>
          <w:rFonts w:ascii="Times New Roman" w:eastAsia="Times New Roman" w:hAnsi="Times New Roman" w:cs="Times New Roman"/>
          <w:lang w:eastAsia="ru-RU"/>
        </w:rPr>
        <w:t>специалитета</w:t>
      </w:r>
      <w:proofErr w:type="spellEnd"/>
      <w:r w:rsidRPr="00AC5A70">
        <w:rPr>
          <w:rFonts w:ascii="Times New Roman" w:eastAsia="Times New Roman" w:hAnsi="Times New Roman" w:cs="Times New Roman"/>
          <w:lang w:eastAsia="ru-RU"/>
        </w:rPr>
        <w:t xml:space="preserve"> по специальностям и (или) направлениям подготовки, соответствующим профилю олимпиады школьников, в порядке, установленном указанным федеральным органом</w:t>
      </w:r>
      <w:proofErr w:type="gramEnd"/>
      <w:r w:rsidRPr="00AC5A70">
        <w:rPr>
          <w:rFonts w:ascii="Times New Roman" w:eastAsia="Times New Roman" w:hAnsi="Times New Roman" w:cs="Times New Roman"/>
          <w:lang w:eastAsia="ru-RU"/>
        </w:rPr>
        <w:t xml:space="preserve"> исполнительной власти: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прием без вступительных испытаний на </w:t>
      </w:r>
      <w:proofErr w:type="gramStart"/>
      <w:r w:rsidRPr="00AC5A70">
        <w:rPr>
          <w:rFonts w:ascii="Times New Roman" w:eastAsia="Times New Roman" w:hAnsi="Times New Roman" w:cs="Times New Roman"/>
          <w:lang w:eastAsia="ru-RU"/>
        </w:rPr>
        <w:t>обучение по программам</w:t>
      </w:r>
      <w:proofErr w:type="gramEnd"/>
      <w:r w:rsidRPr="00AC5A70">
        <w:rPr>
          <w:rFonts w:ascii="Times New Roman" w:eastAsia="Times New Roman" w:hAnsi="Times New Roman" w:cs="Times New Roman"/>
          <w:lang w:eastAsia="ru-RU"/>
        </w:rPr>
        <w:t xml:space="preserve"> </w:t>
      </w:r>
      <w:proofErr w:type="spellStart"/>
      <w:r w:rsidRPr="00AC5A70">
        <w:rPr>
          <w:rFonts w:ascii="Times New Roman" w:eastAsia="Times New Roman" w:hAnsi="Times New Roman" w:cs="Times New Roman"/>
          <w:lang w:eastAsia="ru-RU"/>
        </w:rPr>
        <w:t>бакалавриата</w:t>
      </w:r>
      <w:proofErr w:type="spellEnd"/>
      <w:r w:rsidRPr="00AC5A70">
        <w:rPr>
          <w:rFonts w:ascii="Times New Roman" w:eastAsia="Times New Roman" w:hAnsi="Times New Roman" w:cs="Times New Roman"/>
          <w:lang w:eastAsia="ru-RU"/>
        </w:rPr>
        <w:t xml:space="preserve"> и программам </w:t>
      </w:r>
      <w:proofErr w:type="spellStart"/>
      <w:r w:rsidRPr="00AC5A70">
        <w:rPr>
          <w:rFonts w:ascii="Times New Roman" w:eastAsia="Times New Roman" w:hAnsi="Times New Roman" w:cs="Times New Roman"/>
          <w:lang w:eastAsia="ru-RU"/>
        </w:rPr>
        <w:t>специалитета</w:t>
      </w:r>
      <w:proofErr w:type="spellEnd"/>
      <w:r w:rsidRPr="00AC5A70">
        <w:rPr>
          <w:rFonts w:ascii="Times New Roman" w:eastAsia="Times New Roman" w:hAnsi="Times New Roman" w:cs="Times New Roman"/>
          <w:lang w:eastAsia="ru-RU"/>
        </w:rPr>
        <w:t xml:space="preserve"> по специальностям и направлениям подготовки, соответствующим профилю олимпиады школьников. Соответствие профиля указанных олимпиад специальностям и (или) направлениям подготовки определяется образовательной организацией;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быть приравненными к лицам, набравшим максимальное количество баллов единого государственного экзамена по общеобразовательному предмету, соответствующему профилю олимпиады школьников, или к лицам, успешно прошедшим дополнительные вступительные испытания профильной, творческой и (или) профессиональной направленности, предусмотренные частями 7 и 8 статьи 70 настоящего Федерального закона.</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72. Формы интеграции образовательной и научной (научно-исследовательской) деятельности в высшем образовании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Целями интеграции образовательной и научной (научно-исследовательской) деятельности в высшем образовании являются кадровое обеспечение научных исследований, повышение качества подготовки обучающихся по образовательным программам высшего образования, привлечение обучающихся к проведению научных исследований под руководством научных работников, использование новых знаний и достижений науки и техники в образовательной деятельности.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Интеграция образовательной и научной (научно-исследовательской) деятельности в высшем образовании может осуществляться в разных формах, в том числе в форме: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проведения образовательными организациями, реализующими образовательные программы высшего образования, научных исследований и экспериментальных разработок за счет грантов или иных источников финансового обеспечения;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2) привлечения образовательными организациями, реализующими образовательные программы высшего образования, работников научных организаций и иных организаций, осуществляющих научную (научно-исследовательскую) деятельность, а также научными организациями и иными организациями, осуществляющими научную (научно-исследовательскую) деятельность, работников образовательных организаций, реализующих образовательные программы высшего образования, на договорной основе для участия в образовательной и (или) научной (научно-исследовательской) деятельности;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осуществления образовательными организациями, реализующими образовательные программы высшего образования, и научными организациями и иными организациями, осуществляющими научную (научно-исследовательскую) деятельность, совместных научно-образовательных проектов, научных исследований и экспериментальных разработок, а также иных совместных мероприятий;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создания в образовательных организациях, реализующих образовательные программы высшего образования, научными организациями и иными организациями, осуществляющими научную (научно-исследовательскую) деятельность, лабораторий, осуществляющих научную (научно-исследовательскую) и (или) научно-техническую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5) создания образовательными организациями, реализующими образовательные программы высшего образования, в научных организациях и иных организациях, осуществляющих научную (научно-исследовательскую) деятельность, кафедр, осуществляющих образовательную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Глава 9. Профессиональное обучение</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73. Организация профессионального обучения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Профессиональное обучение направлено на приобретение лицами различного возраста профессиональной компетенции, в том числе для работы с конкретным оборудованием, технологиями, аппаратно-программными и иными профессиональными средствами, получение указанными лицами квалификационных разрядов, классов, категорий по профессии рабочего или должности служащего без изменения уровня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Под профессиональным </w:t>
      </w:r>
      <w:proofErr w:type="gramStart"/>
      <w:r w:rsidRPr="00AC5A70">
        <w:rPr>
          <w:rFonts w:ascii="Times New Roman" w:eastAsia="Times New Roman" w:hAnsi="Times New Roman" w:cs="Times New Roman"/>
          <w:lang w:eastAsia="ru-RU"/>
        </w:rPr>
        <w:t>обучением по программам</w:t>
      </w:r>
      <w:proofErr w:type="gramEnd"/>
      <w:r w:rsidRPr="00AC5A70">
        <w:rPr>
          <w:rFonts w:ascii="Times New Roman" w:eastAsia="Times New Roman" w:hAnsi="Times New Roman" w:cs="Times New Roman"/>
          <w:lang w:eastAsia="ru-RU"/>
        </w:rPr>
        <w:t xml:space="preserve"> профессиональной подготовки по профессиям рабочих и должностям служащих понимается профессиональное обучение лиц, ранее не имевших профессии рабочего или должности служащего.</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Под профессиональным </w:t>
      </w:r>
      <w:proofErr w:type="gramStart"/>
      <w:r w:rsidRPr="00AC5A70">
        <w:rPr>
          <w:rFonts w:ascii="Times New Roman" w:eastAsia="Times New Roman" w:hAnsi="Times New Roman" w:cs="Times New Roman"/>
          <w:lang w:eastAsia="ru-RU"/>
        </w:rPr>
        <w:t>обучением по программам</w:t>
      </w:r>
      <w:proofErr w:type="gramEnd"/>
      <w:r w:rsidRPr="00AC5A70">
        <w:rPr>
          <w:rFonts w:ascii="Times New Roman" w:eastAsia="Times New Roman" w:hAnsi="Times New Roman" w:cs="Times New Roman"/>
          <w:lang w:eastAsia="ru-RU"/>
        </w:rPr>
        <w:t xml:space="preserve"> переподготовки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получения новой профессии рабочего или новой должности служащего с учетом потребностей производства, вида профессиональной деятельности.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Под профессиональным </w:t>
      </w:r>
      <w:proofErr w:type="gramStart"/>
      <w:r w:rsidRPr="00AC5A70">
        <w:rPr>
          <w:rFonts w:ascii="Times New Roman" w:eastAsia="Times New Roman" w:hAnsi="Times New Roman" w:cs="Times New Roman"/>
          <w:lang w:eastAsia="ru-RU"/>
        </w:rPr>
        <w:t>обучением по программам</w:t>
      </w:r>
      <w:proofErr w:type="gramEnd"/>
      <w:r w:rsidRPr="00AC5A70">
        <w:rPr>
          <w:rFonts w:ascii="Times New Roman" w:eastAsia="Times New Roman" w:hAnsi="Times New Roman" w:cs="Times New Roman"/>
          <w:lang w:eastAsia="ru-RU"/>
        </w:rPr>
        <w:t xml:space="preserve"> повышения квалификации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последовательного совершенствования профессиональных знаний, умений и навыков по имеющейся профессии рабочего или имеющейся должности служащего без повышения образовательного уровня.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Профессиональное </w:t>
      </w:r>
      <w:proofErr w:type="gramStart"/>
      <w:r w:rsidRPr="00AC5A70">
        <w:rPr>
          <w:rFonts w:ascii="Times New Roman" w:eastAsia="Times New Roman" w:hAnsi="Times New Roman" w:cs="Times New Roman"/>
          <w:lang w:eastAsia="ru-RU"/>
        </w:rPr>
        <w:t>обучение по программам</w:t>
      </w:r>
      <w:proofErr w:type="gramEnd"/>
      <w:r w:rsidRPr="00AC5A70">
        <w:rPr>
          <w:rFonts w:ascii="Times New Roman" w:eastAsia="Times New Roman" w:hAnsi="Times New Roman" w:cs="Times New Roman"/>
          <w:lang w:eastAsia="ru-RU"/>
        </w:rPr>
        <w:t xml:space="preserve"> профессиональной подготовки по профессиям рабочих, должностям служащих в пределах освоения образовательной программы среднего общего образования, образовательных программ среднего профессионального образования, а также в иных случаях, предусмотренных федеральными законами, предоставляется бесплатно.</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Профессиональное обучение осуществляется в организациях, осуществляющих образовательную деятельность, в том числе в учебных центрах профессиональной квалификации и на производстве, а также в форме самообразования. Учебные центры профессиональной квалификации могут создаваться в различных организационно-правовых формах юридических лиц, предусмотренных гражданским законодательством, или в качестве структурных подразделений юридических лиц.</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Перечень профессий рабочих, должностей служащих, по которым осуществляется профессиональное обучение, с указанием присваиваемой по соответствующим профессиям рабочих, должностям служащих квалификации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Продолжительность профессионального обучения определяется конкретной программой профессионального обучения, разрабатываемой и утверждаемой на основе установленных квалификационных требований (профессиональных стандартов) организацией, осуществляющей образовательную деятельность, если иное не установлено законодательством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Типовые программы профессионального обучения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74. Квалификационный экзамен</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Профессиональное обучение завершается итоговой аттестацией в форме квалификационного экзамена.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Квалификационный экзамен проводится организацией, осуществляющей образовательную деятельность, для определения соответствия полученных знаний, умений и навыков программе профессионального обучения и установления на этой основе лицам, прошедшим профессиональное обучение, квалификационных разрядов, классов, категорий по соответствующим профессиям рабочих, должностям служащих.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Квалификационный экзамен независимо от вида профессионального обучения включает в себя практическую квалификационную работу и проверку теоретических знаний в пределах квалификационных требований, указанных в квалификационных справочниках, и (или) профессиональных стандартов по соответствующим профессиям рабочих, должностям служащих. К проведению квалификационного экзамена привлекаются представители работодателей, их объединений.</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Глава 10. Дополнительное образование</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75. Дополнительное образование детей и взрослых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Дополнительное образование детей и взрослых направлено на формирование и развитие творческих способностей детей и взрослых, удовлетворение их индивидуальных потребностей в интеллектуальном, </w:t>
      </w:r>
      <w:r w:rsidRPr="00AC5A70">
        <w:rPr>
          <w:rFonts w:ascii="Times New Roman" w:eastAsia="Times New Roman" w:hAnsi="Times New Roman" w:cs="Times New Roman"/>
          <w:lang w:eastAsia="ru-RU"/>
        </w:rPr>
        <w:lastRenderedPageBreak/>
        <w:t>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Дополнительные общеобразовательные программы для детей должны учитывать возрастные и индивидуальные особенности детей.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Дополнительные общеобразовательные программы подразделяются на </w:t>
      </w:r>
      <w:proofErr w:type="spellStart"/>
      <w:r w:rsidRPr="00AC5A70">
        <w:rPr>
          <w:rFonts w:ascii="Times New Roman" w:eastAsia="Times New Roman" w:hAnsi="Times New Roman" w:cs="Times New Roman"/>
          <w:lang w:eastAsia="ru-RU"/>
        </w:rPr>
        <w:t>общеразвивающие</w:t>
      </w:r>
      <w:proofErr w:type="spellEnd"/>
      <w:r w:rsidRPr="00AC5A70">
        <w:rPr>
          <w:rFonts w:ascii="Times New Roman" w:eastAsia="Times New Roman" w:hAnsi="Times New Roman" w:cs="Times New Roman"/>
          <w:lang w:eastAsia="ru-RU"/>
        </w:rPr>
        <w:t xml:space="preserve"> и </w:t>
      </w:r>
      <w:proofErr w:type="spellStart"/>
      <w:r w:rsidRPr="00AC5A70">
        <w:rPr>
          <w:rFonts w:ascii="Times New Roman" w:eastAsia="Times New Roman" w:hAnsi="Times New Roman" w:cs="Times New Roman"/>
          <w:lang w:eastAsia="ru-RU"/>
        </w:rPr>
        <w:t>предпрофессиональные</w:t>
      </w:r>
      <w:proofErr w:type="spellEnd"/>
      <w:r w:rsidRPr="00AC5A70">
        <w:rPr>
          <w:rFonts w:ascii="Times New Roman" w:eastAsia="Times New Roman" w:hAnsi="Times New Roman" w:cs="Times New Roman"/>
          <w:lang w:eastAsia="ru-RU"/>
        </w:rPr>
        <w:t xml:space="preserve"> программы. Дополнительные </w:t>
      </w:r>
      <w:proofErr w:type="spellStart"/>
      <w:r w:rsidRPr="00AC5A70">
        <w:rPr>
          <w:rFonts w:ascii="Times New Roman" w:eastAsia="Times New Roman" w:hAnsi="Times New Roman" w:cs="Times New Roman"/>
          <w:lang w:eastAsia="ru-RU"/>
        </w:rPr>
        <w:t>общеразвивающие</w:t>
      </w:r>
      <w:proofErr w:type="spellEnd"/>
      <w:r w:rsidRPr="00AC5A70">
        <w:rPr>
          <w:rFonts w:ascii="Times New Roman" w:eastAsia="Times New Roman" w:hAnsi="Times New Roman" w:cs="Times New Roman"/>
          <w:lang w:eastAsia="ru-RU"/>
        </w:rPr>
        <w:t xml:space="preserve"> программы реализуются как для детей, так и для взрослых. Дополнительные </w:t>
      </w:r>
      <w:proofErr w:type="spellStart"/>
      <w:r w:rsidRPr="00AC5A70">
        <w:rPr>
          <w:rFonts w:ascii="Times New Roman" w:eastAsia="Times New Roman" w:hAnsi="Times New Roman" w:cs="Times New Roman"/>
          <w:lang w:eastAsia="ru-RU"/>
        </w:rPr>
        <w:t>предпрофессиональные</w:t>
      </w:r>
      <w:proofErr w:type="spellEnd"/>
      <w:r w:rsidRPr="00AC5A70">
        <w:rPr>
          <w:rFonts w:ascii="Times New Roman" w:eastAsia="Times New Roman" w:hAnsi="Times New Roman" w:cs="Times New Roman"/>
          <w:lang w:eastAsia="ru-RU"/>
        </w:rPr>
        <w:t xml:space="preserve"> программы в сфере искусств, физической культуры и спорта реализуются для детей.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К освоению дополнительных общеобразовательных программ допускаются любые лица без предъявления требований к уровню образования, если иное не обусловлено спецификой реализуемой образовательной программы.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Содержание дополнительных </w:t>
      </w:r>
      <w:proofErr w:type="spellStart"/>
      <w:r w:rsidRPr="00AC5A70">
        <w:rPr>
          <w:rFonts w:ascii="Times New Roman" w:eastAsia="Times New Roman" w:hAnsi="Times New Roman" w:cs="Times New Roman"/>
          <w:lang w:eastAsia="ru-RU"/>
        </w:rPr>
        <w:t>общеразвивающих</w:t>
      </w:r>
      <w:proofErr w:type="spellEnd"/>
      <w:r w:rsidRPr="00AC5A70">
        <w:rPr>
          <w:rFonts w:ascii="Times New Roman" w:eastAsia="Times New Roman" w:hAnsi="Times New Roman" w:cs="Times New Roman"/>
          <w:lang w:eastAsia="ru-RU"/>
        </w:rPr>
        <w:t xml:space="preserve"> программ и сроки </w:t>
      </w:r>
      <w:proofErr w:type="gramStart"/>
      <w:r w:rsidRPr="00AC5A70">
        <w:rPr>
          <w:rFonts w:ascii="Times New Roman" w:eastAsia="Times New Roman" w:hAnsi="Times New Roman" w:cs="Times New Roman"/>
          <w:lang w:eastAsia="ru-RU"/>
        </w:rPr>
        <w:t>обучения по ним</w:t>
      </w:r>
      <w:proofErr w:type="gramEnd"/>
      <w:r w:rsidRPr="00AC5A70">
        <w:rPr>
          <w:rFonts w:ascii="Times New Roman" w:eastAsia="Times New Roman" w:hAnsi="Times New Roman" w:cs="Times New Roman"/>
          <w:lang w:eastAsia="ru-RU"/>
        </w:rPr>
        <w:t xml:space="preserve"> определяются образовательной программой, разработанной и утвержденной организацией, осуществляющей образовательную деятельность. Содержание дополнительных </w:t>
      </w:r>
      <w:proofErr w:type="spellStart"/>
      <w:r w:rsidRPr="00AC5A70">
        <w:rPr>
          <w:rFonts w:ascii="Times New Roman" w:eastAsia="Times New Roman" w:hAnsi="Times New Roman" w:cs="Times New Roman"/>
          <w:lang w:eastAsia="ru-RU"/>
        </w:rPr>
        <w:t>предпрофессиональных</w:t>
      </w:r>
      <w:proofErr w:type="spellEnd"/>
      <w:r w:rsidRPr="00AC5A70">
        <w:rPr>
          <w:rFonts w:ascii="Times New Roman" w:eastAsia="Times New Roman" w:hAnsi="Times New Roman" w:cs="Times New Roman"/>
          <w:lang w:eastAsia="ru-RU"/>
        </w:rPr>
        <w:t xml:space="preserve"> программ определяется образовательной программой, разработанной и утвержденной организацией, осуществляющей образовательную деятельность, в соответствии с федеральными государственными требованиями.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Особенности реализации дополнительных </w:t>
      </w:r>
      <w:proofErr w:type="spellStart"/>
      <w:r w:rsidRPr="00AC5A70">
        <w:rPr>
          <w:rFonts w:ascii="Times New Roman" w:eastAsia="Times New Roman" w:hAnsi="Times New Roman" w:cs="Times New Roman"/>
          <w:lang w:eastAsia="ru-RU"/>
        </w:rPr>
        <w:t>предпрофессиональных</w:t>
      </w:r>
      <w:proofErr w:type="spellEnd"/>
      <w:r w:rsidRPr="00AC5A70">
        <w:rPr>
          <w:rFonts w:ascii="Times New Roman" w:eastAsia="Times New Roman" w:hAnsi="Times New Roman" w:cs="Times New Roman"/>
          <w:lang w:eastAsia="ru-RU"/>
        </w:rPr>
        <w:t xml:space="preserve"> программ определяются в соответствии с частями 3 - 7 статьи 83 и частями 4 - 5 статьи 84 настоящего Федерального закона.</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76. Дополнительное профессиональное образование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Дополнительное профессиональное образование направлено на удовлетворение образовательных и профессиональных потребностей, профессиональное развитие человека, обеспечение соответствия его квалификации меняющимся условиям профессиональной деятельности и социальной среды.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Дополнительное профессиональное образование осуществляется посредством реализации дополнительных профессиональных программ (программ повышения квалификации и программ профессиональной переподготовки).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К освоению дополнительных профессиональных программ допускаются: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лица, имеющие среднее профессиональное и (или) высшее образование;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лица, получающие среднее профессиональное и (или) высшее образование.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Программа повышения квалификации направлена на совершенствование и (или) получение новой компетенции, необходимой для профессиональной деятельности, и (или) повышение профессионального уровня в рамках имеющейся квалификации.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Программа профессиональной переподготовки направлена на получение компетенции, необходимой для выполнения нового вида профессиональной деятельности, приобретение новой квалификации.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Содержание дополнительной профессиональной программы определяется образовательной программой, разработанной и утвержденной организацией, осуществляющей образовательную деятельность, если иное не установлено настоящим Федеральным законом и другими федеральными законами, с учетом потребностей лица, организации, по инициативе которых осуществляется дополнительное профессиональное образование.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Типовые дополнительные профессиональные программы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8. </w:t>
      </w:r>
      <w:proofErr w:type="gramStart"/>
      <w:r w:rsidRPr="00AC5A70">
        <w:rPr>
          <w:rFonts w:ascii="Times New Roman" w:eastAsia="Times New Roman" w:hAnsi="Times New Roman" w:cs="Times New Roman"/>
          <w:lang w:eastAsia="ru-RU"/>
        </w:rPr>
        <w:t>Порядок разработки дополнительных профессиональных программ, содержащих сведения, составляющие государственную тайну, и дополнительных профессиональных программ в области информационной безопасности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в области обеспечения безопасности и федеральным органом исполнительной власти, уполномоченным в области противодействия техническим разведкам и технической защиты</w:t>
      </w:r>
      <w:proofErr w:type="gramEnd"/>
      <w:r w:rsidRPr="00AC5A70">
        <w:rPr>
          <w:rFonts w:ascii="Times New Roman" w:eastAsia="Times New Roman" w:hAnsi="Times New Roman" w:cs="Times New Roman"/>
          <w:lang w:eastAsia="ru-RU"/>
        </w:rPr>
        <w:t xml:space="preserve"> информации.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Содержание дополнительных профессиональных программ должно учитывать профессиональные стандарты, квалификационные требования, указанные в квалификационных справочниках по соответствующим должностям, профессиям и специальностям, или квалификационные требования к профессиональным знаниям и навыкам, необходимым для исполнения должностных обязанностей, которые устанавливаются в соответствии с федеральными законами и иными нормативными правовыми актами Российской Федерации о государственной службе.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Программы профессиональной переподготовки разрабатываются на основании установленных квалификационных требований, профессиональных стандартов и требований соответствующих федеральных государственных образовательных стандартов среднего профессионального и (или) высшего образования к результатам освоения образовательных программ.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 xml:space="preserve">11. </w:t>
      </w:r>
      <w:proofErr w:type="gramStart"/>
      <w:r w:rsidRPr="00AC5A70">
        <w:rPr>
          <w:rFonts w:ascii="Times New Roman" w:eastAsia="Times New Roman" w:hAnsi="Times New Roman" w:cs="Times New Roman"/>
          <w:lang w:eastAsia="ru-RU"/>
        </w:rPr>
        <w:t>Обучение</w:t>
      </w:r>
      <w:proofErr w:type="gramEnd"/>
      <w:r w:rsidRPr="00AC5A70">
        <w:rPr>
          <w:rFonts w:ascii="Times New Roman" w:eastAsia="Times New Roman" w:hAnsi="Times New Roman" w:cs="Times New Roman"/>
          <w:lang w:eastAsia="ru-RU"/>
        </w:rPr>
        <w:t xml:space="preserve"> по дополнительным профессиональным программам осуществляется как единовременно и непрерывно, так и поэтапно (дискретно),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12. Дополнительная профессиональная образовательная программа может реализовываться в формах, предусмотренных настоящим Федеральным законом, а также полностью или частично в форме стажировки.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13.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14. Освоение дополнительных профессиональных образовательных программ завершается итоговой аттестацией обучающихся в форме, определяемой организацией, осуществляющей образовательную деятельность, самостоятельно.</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15. Лицам, успешно освоившим соответствующую дополнительную профессиональную программу и прошедшим итоговую аттестацию, выдаются удостоверение о повышении квалификации и (или) диплом о профессиональной переподготовке.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16. При освоении дополнительной профессиональной программы параллельно с получением среднего профессионального образования и (или) высшего образования удостоверение о повышении квалификации и (или) диплом о профессиональной переподготовке выдаются одновременно с получением соответствующего документа об образовании и о квалификации.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Глава 11. Особенности реализации некоторых видов образовательных программ и получения образования отдельными категориями обучающихся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77. Организация получения образования лицами, проявившими выдающиеся способности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В Российской Федерации осуществляются выявление и поддержка лиц, проявивших выдающиеся способности, а также оказывается содействие в получении такими лицами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w:t>
      </w:r>
      <w:proofErr w:type="gramStart"/>
      <w:r w:rsidRPr="00AC5A70">
        <w:rPr>
          <w:rFonts w:ascii="Times New Roman" w:eastAsia="Times New Roman" w:hAnsi="Times New Roman" w:cs="Times New Roman"/>
          <w:lang w:eastAsia="ru-RU"/>
        </w:rPr>
        <w:t>В целях выявления и поддержки лиц, проявивших выдающиеся способности, федеральными государственными органами, органами государственной власти субъектов Российской Федерации, органами местного самоуправления, общественными и иными организациями организуются и проводятся олимпиады и иные интеллектуальные и (или) творческие конкурсы, физкультурные мероприятия и спортивные мероприятия (далее - конкурсы), направленные на выявление и развитие у обучающихся интеллектуальных и творческих способностей, способностей к занятиям физической культурой и</w:t>
      </w:r>
      <w:proofErr w:type="gramEnd"/>
      <w:r w:rsidRPr="00AC5A70">
        <w:rPr>
          <w:rFonts w:ascii="Times New Roman" w:eastAsia="Times New Roman" w:hAnsi="Times New Roman" w:cs="Times New Roman"/>
          <w:lang w:eastAsia="ru-RU"/>
        </w:rPr>
        <w:t xml:space="preserve"> спортом, интереса к научной (научно-исследовательской) деятельности, творческой деятельности, физкультурно-спортивной деятельности, на пропаганду научных знаний, творческих и спортивных достижений. </w:t>
      </w:r>
      <w:proofErr w:type="gramStart"/>
      <w:r w:rsidRPr="00AC5A70">
        <w:rPr>
          <w:rFonts w:ascii="Times New Roman" w:eastAsia="Times New Roman" w:hAnsi="Times New Roman" w:cs="Times New Roman"/>
          <w:lang w:eastAsia="ru-RU"/>
        </w:rPr>
        <w:t>Обучающиеся</w:t>
      </w:r>
      <w:proofErr w:type="gramEnd"/>
      <w:r w:rsidRPr="00AC5A70">
        <w:rPr>
          <w:rFonts w:ascii="Times New Roman" w:eastAsia="Times New Roman" w:hAnsi="Times New Roman" w:cs="Times New Roman"/>
          <w:lang w:eastAsia="ru-RU"/>
        </w:rPr>
        <w:t xml:space="preserve"> принимают участие в конкурсах на добровольной основе. Взимание платы за участие во всероссийской олимпиаде школьников, в олимпиадах и иных конкурсах, по итогам которых присуждаются премии для поддержки талантливой молодежи, не допускается.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В целях выявления и развития у обучающихся творческих способностей и интереса к научной (научно-исследовательской) деятельности, пропаганды научных знаний проводятся всероссийская олимпиада школьников, олимпиады школьников, перечень и уровни которых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roofErr w:type="gramStart"/>
      <w:r w:rsidRPr="00AC5A70">
        <w:rPr>
          <w:rFonts w:ascii="Times New Roman" w:eastAsia="Times New Roman" w:hAnsi="Times New Roman" w:cs="Times New Roman"/>
          <w:lang w:eastAsia="ru-RU"/>
        </w:rPr>
        <w:t>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утверждаются порядок и сроки проведения всероссийской олимпиады школьников, включая перечень общеобразовательных предметов, по которым она проводится, итоговые результаты всероссийской олимпиады школьников, образцы дипломов победителей и призеров всероссийской олимпиады школьников, а также порядок проведения олимпиад школьников, указанных в первом предложении настоящей части, включая критерии определения</w:t>
      </w:r>
      <w:proofErr w:type="gramEnd"/>
      <w:r w:rsidRPr="00AC5A70">
        <w:rPr>
          <w:rFonts w:ascii="Times New Roman" w:eastAsia="Times New Roman" w:hAnsi="Times New Roman" w:cs="Times New Roman"/>
          <w:lang w:eastAsia="ru-RU"/>
        </w:rPr>
        <w:t xml:space="preserve"> уровней указанных олимпиад школьников, образцы дипломов победителей и призеров указанных олимпиад. </w:t>
      </w:r>
      <w:proofErr w:type="gramStart"/>
      <w:r w:rsidRPr="00AC5A70">
        <w:rPr>
          <w:rFonts w:ascii="Times New Roman" w:eastAsia="Times New Roman" w:hAnsi="Times New Roman" w:cs="Times New Roman"/>
          <w:lang w:eastAsia="ru-RU"/>
        </w:rPr>
        <w:t>В целях обеспечения соблюдения порядка проведения всероссийской олимпиады школьников, а также порядка проведения олимпиад школьников, указанных в первом предложении настоящей части, гражданам, аккредитованным в качестве общественных наблюдателей в соответствии с частью 15 статьи 59 настоящего Федерального закона, предоставляется право присутствовать при проведении указанных олимпиад и направлять информацию о нарушениях, выявленных при их проведении, в федеральные органы исполнительной власти, органы исполнительной</w:t>
      </w:r>
      <w:proofErr w:type="gramEnd"/>
      <w:r w:rsidRPr="00AC5A70">
        <w:rPr>
          <w:rFonts w:ascii="Times New Roman" w:eastAsia="Times New Roman" w:hAnsi="Times New Roman" w:cs="Times New Roman"/>
          <w:lang w:eastAsia="ru-RU"/>
        </w:rPr>
        <w:t xml:space="preserve">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Для лиц, проявивших выдающиеся способности, могут предусматриваться специальные денежные поощрения и иные меры стимулирования указанных лиц. Критерии и порядок отбора лиц, проявивших выдающиеся способности, порядок предоставления таких денежных поощрений за счет бюджетных ассигнований федерального бюджета, в том числе для получения указанными лицами образования, включая обучение за рубежом, определяются в порядке, установленном Правительством Российской Федерации. Органы государственной власти субъектов Российской Федерации, органы местного самоуправления, юридические лица и физические лица, их объединения вправе устанавливать </w:t>
      </w:r>
      <w:r w:rsidRPr="00AC5A70">
        <w:rPr>
          <w:rFonts w:ascii="Times New Roman" w:eastAsia="Times New Roman" w:hAnsi="Times New Roman" w:cs="Times New Roman"/>
          <w:lang w:eastAsia="ru-RU"/>
        </w:rPr>
        <w:lastRenderedPageBreak/>
        <w:t>специальные денежные поощрения для лиц, проявивших выдающиеся способности, и иные меры стимулирования указанных лиц.</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w:t>
      </w:r>
      <w:proofErr w:type="gramStart"/>
      <w:r w:rsidRPr="00AC5A70">
        <w:rPr>
          <w:rFonts w:ascii="Times New Roman" w:eastAsia="Times New Roman" w:hAnsi="Times New Roman" w:cs="Times New Roman"/>
          <w:lang w:eastAsia="ru-RU"/>
        </w:rPr>
        <w:t>В целях выявления и поддержки лиц, проявивших выдающиеся способности, а также лиц,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в образовательных организациях создаются специализированные структурные подразделения, а также действуют образовательные организации, имеющие право реализации основных и дополнительных образовательных программ, не относящихся к типу таких образовательных организаций (далее - нетиповые образовательные организации).</w:t>
      </w:r>
      <w:proofErr w:type="gramEnd"/>
      <w:r w:rsidRPr="00AC5A70">
        <w:rPr>
          <w:rFonts w:ascii="Times New Roman" w:eastAsia="Times New Roman" w:hAnsi="Times New Roman" w:cs="Times New Roman"/>
          <w:lang w:eastAsia="ru-RU"/>
        </w:rPr>
        <w:t xml:space="preserve"> Порядок комплектования указанных специализированных структурных подразделений и указанных нетиповых образовательных организаций обучающимися устанавливается учредителями соответствующих образовательных организаций с учетом уровня и направленности реализуемых образовательными организациями образовательных программ, обеспечивающих развитие интеллектуальных, творческих и прикладных способностей обучающихся в образовательных организациях. </w:t>
      </w:r>
      <w:proofErr w:type="gramStart"/>
      <w:r w:rsidRPr="00AC5A70">
        <w:rPr>
          <w:rFonts w:ascii="Times New Roman" w:eastAsia="Times New Roman" w:hAnsi="Times New Roman" w:cs="Times New Roman"/>
          <w:lang w:eastAsia="ru-RU"/>
        </w:rPr>
        <w:t>Особенности организации и осуществления образовательной деятельности по основным и дополнительным образовательным программам для граждан, проявивших выдающиеся способности, а также граждан,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осуществляемой образовательными организациями, имеющими указанные специализированные структурные подразделения, и нетиповыми образовательными организациями, определяются в соответствии с частью 11 статьи 13 настоящего Федерального закона.</w:t>
      </w:r>
      <w:proofErr w:type="gramEnd"/>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78. Организация получения образования иностранными гражданами и лицами без гражданства в российских образовательных организациях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Иностранные граждане и лица без гражданства (далее - иностранные граждане) имеют право на получение образования в Российской Федерации в соответствии с международными договорами Российской Федерации и настоящим Федеральным законом.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Иностранные граждане обладают равными с гражданами Российской Федерации правами на получение дошкольного, начального общего, основного общего и среднего общего образования, а также профессионального </w:t>
      </w:r>
      <w:proofErr w:type="gramStart"/>
      <w:r w:rsidRPr="00AC5A70">
        <w:rPr>
          <w:rFonts w:ascii="Times New Roman" w:eastAsia="Times New Roman" w:hAnsi="Times New Roman" w:cs="Times New Roman"/>
          <w:lang w:eastAsia="ru-RU"/>
        </w:rPr>
        <w:t>обучения по программам</w:t>
      </w:r>
      <w:proofErr w:type="gramEnd"/>
      <w:r w:rsidRPr="00AC5A70">
        <w:rPr>
          <w:rFonts w:ascii="Times New Roman" w:eastAsia="Times New Roman" w:hAnsi="Times New Roman" w:cs="Times New Roman"/>
          <w:lang w:eastAsia="ru-RU"/>
        </w:rPr>
        <w:t xml:space="preserve"> профессиональной подготовки по профессиям рабочих, должностям служащих в пределах освоения образовательной программы среднего общего образования на общедоступной и бесплатной основе.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w:t>
      </w:r>
      <w:proofErr w:type="gramStart"/>
      <w:r w:rsidRPr="00AC5A70">
        <w:rPr>
          <w:rFonts w:ascii="Times New Roman" w:eastAsia="Times New Roman" w:hAnsi="Times New Roman" w:cs="Times New Roman"/>
          <w:lang w:eastAsia="ru-RU"/>
        </w:rPr>
        <w:t>Иностранные граждане имеют право на получение среднего профессионального образования, высшего образования и дополнительного профессионального образования за счет бюджетных ассигнований федерального бюджета, бюджетов субъектов Российской Федерации или местных бюджетов в соответствии с международными договорами Российской Федерации, федеральными законами или установленной Правительством Российской Федерации квотой на образование иностранных граждан в Российской Федерации (далее - квота), а также за счет средств физических лиц и</w:t>
      </w:r>
      <w:proofErr w:type="gramEnd"/>
      <w:r w:rsidRPr="00AC5A70">
        <w:rPr>
          <w:rFonts w:ascii="Times New Roman" w:eastAsia="Times New Roman" w:hAnsi="Times New Roman" w:cs="Times New Roman"/>
          <w:lang w:eastAsia="ru-RU"/>
        </w:rPr>
        <w:t xml:space="preserve"> юридических лиц в соответствии с договорами об оказании платных образовательных услуг.</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w:t>
      </w:r>
      <w:proofErr w:type="gramStart"/>
      <w:r w:rsidRPr="00AC5A70">
        <w:rPr>
          <w:rFonts w:ascii="Times New Roman" w:eastAsia="Times New Roman" w:hAnsi="Times New Roman" w:cs="Times New Roman"/>
          <w:lang w:eastAsia="ru-RU"/>
        </w:rPr>
        <w:t>Иностранные граждане, являющиеся соотечественниками, проживающими за рубежом, имеют право на получение среднего профессионального образования, высшего образования и дополнительного профессионального образования наравне с гражданами Российской Федерации при условии соблюдения ими требований, предусмотренных статьей 17 Федерального закона от 24 мая 1999 года N 99-ФЗ "О государственной политике Российской Федерации в отношении соотечественников за рубежом".</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w:t>
      </w:r>
      <w:proofErr w:type="gramStart"/>
      <w:r w:rsidRPr="00AC5A70">
        <w:rPr>
          <w:rFonts w:ascii="Times New Roman" w:eastAsia="Times New Roman" w:hAnsi="Times New Roman" w:cs="Times New Roman"/>
          <w:lang w:eastAsia="ru-RU"/>
        </w:rPr>
        <w:t>Обучение иностранных граждан по основным профессиональным образовательным программам за счет бюджетных ассигнований федерального бюджета в пределах квоты осуществляется с выплатой указанным иностранным гражданам государственных академических стипендий (в течение всего периода прохождения обучения вне зависимости от успехов в учебе) и предоставлением им жилых помещений в общежитиях на условиях, установленных для граждан Российской Федерации, обучающихся за счет бюджетных ассигнований федерального бюджета.</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Порядок отбора иностранных граждан на обучение в пределах квоты, а также предъявляемые к ним требования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7. </w:t>
      </w:r>
      <w:proofErr w:type="gramStart"/>
      <w:r w:rsidRPr="00AC5A70">
        <w:rPr>
          <w:rFonts w:ascii="Times New Roman" w:eastAsia="Times New Roman" w:hAnsi="Times New Roman" w:cs="Times New Roman"/>
          <w:lang w:eastAsia="ru-RU"/>
        </w:rPr>
        <w:t>Иностранные граждане, поступающие на обучение в пределах квоты, пользуются правом на обучение на подготовительных отделениях, подготовительных факультетах федеральных государственных образовательных организаций по дополнительным общеобразовательным программам, обеспечивающим подготовку иностранных граждан к освоению профессиональных образовательных программ на русском языке, за счет бюджетных ассигнований федерального бюджета с выплатой указанным гражданам стипендий (в течение всего периода прохождения обучения вне зависимости от успехов в учебе</w:t>
      </w:r>
      <w:proofErr w:type="gramEnd"/>
      <w:r w:rsidRPr="00AC5A70">
        <w:rPr>
          <w:rFonts w:ascii="Times New Roman" w:eastAsia="Times New Roman" w:hAnsi="Times New Roman" w:cs="Times New Roman"/>
          <w:lang w:eastAsia="ru-RU"/>
        </w:rPr>
        <w:t xml:space="preserve">). Порядок и критерии отбора таких федеральных государственных образовательных </w:t>
      </w:r>
      <w:proofErr w:type="gramStart"/>
      <w:r w:rsidRPr="00AC5A70">
        <w:rPr>
          <w:rFonts w:ascii="Times New Roman" w:eastAsia="Times New Roman" w:hAnsi="Times New Roman" w:cs="Times New Roman"/>
          <w:lang w:eastAsia="ru-RU"/>
        </w:rPr>
        <w:t>организаций</w:t>
      </w:r>
      <w:proofErr w:type="gramEnd"/>
      <w:r w:rsidRPr="00AC5A70">
        <w:rPr>
          <w:rFonts w:ascii="Times New Roman" w:eastAsia="Times New Roman" w:hAnsi="Times New Roman" w:cs="Times New Roman"/>
          <w:lang w:eastAsia="ru-RU"/>
        </w:rPr>
        <w:t xml:space="preserve"> и их перечень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8. Требования к освоению дополнительных общеобразовательных программ, обеспечивающих подготовку иностранных граждан к освоению профессиональных образовательных программ на русском языке,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 xml:space="preserve">Статья 79. </w:t>
      </w:r>
      <w:proofErr w:type="gramStart"/>
      <w:r w:rsidRPr="00AC5A70">
        <w:rPr>
          <w:rFonts w:ascii="Times New Roman" w:eastAsia="Times New Roman" w:hAnsi="Times New Roman" w:cs="Times New Roman"/>
          <w:b/>
          <w:bCs/>
          <w:lang w:eastAsia="ru-RU"/>
        </w:rPr>
        <w:t>Организация получения образования обучающимися с ограниченными возможностями здоровья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Содержание образования и условия организации обучения и </w:t>
      </w:r>
      <w:proofErr w:type="gramStart"/>
      <w:r w:rsidRPr="00AC5A70">
        <w:rPr>
          <w:rFonts w:ascii="Times New Roman" w:eastAsia="Times New Roman" w:hAnsi="Times New Roman" w:cs="Times New Roman"/>
          <w:lang w:eastAsia="ru-RU"/>
        </w:rPr>
        <w:t>воспитания</w:t>
      </w:r>
      <w:proofErr w:type="gramEnd"/>
      <w:r w:rsidRPr="00AC5A70">
        <w:rPr>
          <w:rFonts w:ascii="Times New Roman" w:eastAsia="Times New Roman" w:hAnsi="Times New Roman" w:cs="Times New Roman"/>
          <w:lang w:eastAsia="ru-RU"/>
        </w:rPr>
        <w:t xml:space="preserve"> обучающихся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w:t>
      </w:r>
      <w:proofErr w:type="gramStart"/>
      <w:r w:rsidRPr="00AC5A70">
        <w:rPr>
          <w:rFonts w:ascii="Times New Roman" w:eastAsia="Times New Roman" w:hAnsi="Times New Roman" w:cs="Times New Roman"/>
          <w:lang w:eastAsia="ru-RU"/>
        </w:rPr>
        <w:t>Общее образование обучающихся с ограниченными возможностями здоровья осуществляется в организациях, осуществляющих образовательную деятельность по адаптированным основным общеобразовательным программам.</w:t>
      </w:r>
      <w:proofErr w:type="gramEnd"/>
      <w:r w:rsidRPr="00AC5A70">
        <w:rPr>
          <w:rFonts w:ascii="Times New Roman" w:eastAsia="Times New Roman" w:hAnsi="Times New Roman" w:cs="Times New Roman"/>
          <w:lang w:eastAsia="ru-RU"/>
        </w:rPr>
        <w:t xml:space="preserve"> В таких организациях создаются специальные условия для получения образования указанными обучающимися.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Под специальными </w:t>
      </w:r>
      <w:proofErr w:type="gramStart"/>
      <w:r w:rsidRPr="00AC5A70">
        <w:rPr>
          <w:rFonts w:ascii="Times New Roman" w:eastAsia="Times New Roman" w:hAnsi="Times New Roman" w:cs="Times New Roman"/>
          <w:lang w:eastAsia="ru-RU"/>
        </w:rPr>
        <w:t>условиями</w:t>
      </w:r>
      <w:proofErr w:type="gramEnd"/>
      <w:r w:rsidRPr="00AC5A70">
        <w:rPr>
          <w:rFonts w:ascii="Times New Roman" w:eastAsia="Times New Roman" w:hAnsi="Times New Roman" w:cs="Times New Roman"/>
          <w:lang w:eastAsia="ru-RU"/>
        </w:rPr>
        <w:t xml:space="preserve"> для получения образования обучающимися с ограниченными возможностями здоровья в настоящем Федеральном законе понимаются условия обучения, воспитания и развития таких обучающихся,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w:t>
      </w:r>
      <w:proofErr w:type="gramStart"/>
      <w:r w:rsidRPr="00AC5A70">
        <w:rPr>
          <w:rFonts w:ascii="Times New Roman" w:eastAsia="Times New Roman" w:hAnsi="Times New Roman" w:cs="Times New Roman"/>
          <w:lang w:eastAsia="ru-RU"/>
        </w:rPr>
        <w:t>групповых и индивидуальных коррекционных занятий, обеспечение доступа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обучающимися с ограниченными возможностями здоровья.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 или в отдельных организациях, осуществляющих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w:t>
      </w:r>
      <w:proofErr w:type="gramStart"/>
      <w:r w:rsidRPr="00AC5A70">
        <w:rPr>
          <w:rFonts w:ascii="Times New Roman" w:eastAsia="Times New Roman" w:hAnsi="Times New Roman" w:cs="Times New Roman"/>
          <w:lang w:eastAsia="ru-RU"/>
        </w:rPr>
        <w:t xml:space="preserve">Отдельные организации, осуществляющие образовательную деятельность по адаптированным основным общеобразовательным программам, создаются органами государственной власти субъектов Российской Федерации для глухих, слабослышащих, позднооглохших, слепых, слабовидящих, с тяжелыми нарушениями речи, с нарушениями опорно-двигательного аппарата, с задержкой психического развития, с умственной отсталостью, с расстройствами </w:t>
      </w:r>
      <w:proofErr w:type="spellStart"/>
      <w:r w:rsidRPr="00AC5A70">
        <w:rPr>
          <w:rFonts w:ascii="Times New Roman" w:eastAsia="Times New Roman" w:hAnsi="Times New Roman" w:cs="Times New Roman"/>
          <w:lang w:eastAsia="ru-RU"/>
        </w:rPr>
        <w:t>аутистического</w:t>
      </w:r>
      <w:proofErr w:type="spellEnd"/>
      <w:r w:rsidRPr="00AC5A70">
        <w:rPr>
          <w:rFonts w:ascii="Times New Roman" w:eastAsia="Times New Roman" w:hAnsi="Times New Roman" w:cs="Times New Roman"/>
          <w:lang w:eastAsia="ru-RU"/>
        </w:rPr>
        <w:t xml:space="preserve"> спектра, со сложными дефектами и других обучающихся с ограниченными возможностями здоровья.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Особенности организации образовательной деятельности для </w:t>
      </w:r>
      <w:proofErr w:type="gramStart"/>
      <w:r w:rsidRPr="00AC5A70">
        <w:rPr>
          <w:rFonts w:ascii="Times New Roman" w:eastAsia="Times New Roman" w:hAnsi="Times New Roman" w:cs="Times New Roman"/>
          <w:lang w:eastAsia="ru-RU"/>
        </w:rPr>
        <w:t>обучающихся</w:t>
      </w:r>
      <w:proofErr w:type="gramEnd"/>
      <w:r w:rsidRPr="00AC5A70">
        <w:rPr>
          <w:rFonts w:ascii="Times New Roman" w:eastAsia="Times New Roman" w:hAnsi="Times New Roman" w:cs="Times New Roman"/>
          <w:lang w:eastAsia="ru-RU"/>
        </w:rPr>
        <w:t xml:space="preserve"> с ограниченными возможностями здоровья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совместно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социальной защиты населения.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Обучающиеся с ограниченными возможностями здоровья, проживающие в организации, осуществляющей образовательную деятельность, находятся на полном государственном обеспечении и обеспечиваются питанием, одеждой, обувью, мягким и жестким инвентарем. Иные обучающиеся с ограниченными возможностями здоровья обеспечиваются бесплатным двухразовым питанием.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Профессиональное обучение и профессиональное образование обучающихся с ограниченными возможностями здоровья осуществляются на основе образовательных программ, адаптированных при необходимости для обучения указанных обучающихся.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9. </w:t>
      </w:r>
      <w:proofErr w:type="gramStart"/>
      <w:r w:rsidRPr="00AC5A70">
        <w:rPr>
          <w:rFonts w:ascii="Times New Roman" w:eastAsia="Times New Roman" w:hAnsi="Times New Roman" w:cs="Times New Roman"/>
          <w:lang w:eastAsia="ru-RU"/>
        </w:rPr>
        <w:t>Органы государственной власти субъектов Российской Федерации обеспечивают получение профессионального обучения обучающимися с ограниченными возможностями здоровья (с различными формами умственной отсталости), не имеющими основного общего или среднего общего образования.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Профессиональными образовательными организациями и образовательными организациями высшего образования, а также организациями, осуществляющими образовательную деятельность по основным программам профессионального обучения, должны быть созданы специальные условия для получения образования обучающимися с ограниченными возможностями здоровья.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11. При получении образования </w:t>
      </w:r>
      <w:proofErr w:type="gramStart"/>
      <w:r w:rsidRPr="00AC5A70">
        <w:rPr>
          <w:rFonts w:ascii="Times New Roman" w:eastAsia="Times New Roman" w:hAnsi="Times New Roman" w:cs="Times New Roman"/>
          <w:lang w:eastAsia="ru-RU"/>
        </w:rPr>
        <w:t>обучающимся</w:t>
      </w:r>
      <w:proofErr w:type="gramEnd"/>
      <w:r w:rsidRPr="00AC5A70">
        <w:rPr>
          <w:rFonts w:ascii="Times New Roman" w:eastAsia="Times New Roman" w:hAnsi="Times New Roman" w:cs="Times New Roman"/>
          <w:lang w:eastAsia="ru-RU"/>
        </w:rPr>
        <w:t xml:space="preserve"> с ограниченными возможностями здоровья предоставляются бесплатно специальные учебники и учебные пособия, иная учебная литература, а также услуги </w:t>
      </w:r>
      <w:proofErr w:type="spellStart"/>
      <w:r w:rsidRPr="00AC5A70">
        <w:rPr>
          <w:rFonts w:ascii="Times New Roman" w:eastAsia="Times New Roman" w:hAnsi="Times New Roman" w:cs="Times New Roman"/>
          <w:lang w:eastAsia="ru-RU"/>
        </w:rPr>
        <w:t>сурдопереводчиков</w:t>
      </w:r>
      <w:proofErr w:type="spellEnd"/>
      <w:r w:rsidRPr="00AC5A70">
        <w:rPr>
          <w:rFonts w:ascii="Times New Roman" w:eastAsia="Times New Roman" w:hAnsi="Times New Roman" w:cs="Times New Roman"/>
          <w:lang w:eastAsia="ru-RU"/>
        </w:rPr>
        <w:t xml:space="preserve"> и </w:t>
      </w:r>
      <w:proofErr w:type="spellStart"/>
      <w:r w:rsidRPr="00AC5A70">
        <w:rPr>
          <w:rFonts w:ascii="Times New Roman" w:eastAsia="Times New Roman" w:hAnsi="Times New Roman" w:cs="Times New Roman"/>
          <w:lang w:eastAsia="ru-RU"/>
        </w:rPr>
        <w:t>тифлосурдопереводчиков</w:t>
      </w:r>
      <w:proofErr w:type="spellEnd"/>
      <w:r w:rsidRPr="00AC5A70">
        <w:rPr>
          <w:rFonts w:ascii="Times New Roman" w:eastAsia="Times New Roman" w:hAnsi="Times New Roman" w:cs="Times New Roman"/>
          <w:lang w:eastAsia="ru-RU"/>
        </w:rPr>
        <w:t>. Указанная мера социальной поддержки является расходным обязательством субъекта Российской Федерации в отношении таких обучающихся, за исключением обучающихся за счет бюджетных ассигнований федерального бюджета. Для инвалидов, обучающихся за счет бюджетных ассигнований федерального бюджета, обеспечение этих мер социальной поддержки является расходным обязательством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12. Государство в лице уполномоченных им органов государственной власти Российской Федерации и органов государственной власти субъектов Российской Федерации обеспечивает подготовку педагогических работников, владеющих специальными педагогическими подходами и методами </w:t>
      </w:r>
      <w:r w:rsidRPr="00AC5A70">
        <w:rPr>
          <w:rFonts w:ascii="Times New Roman" w:eastAsia="Times New Roman" w:hAnsi="Times New Roman" w:cs="Times New Roman"/>
          <w:lang w:eastAsia="ru-RU"/>
        </w:rPr>
        <w:lastRenderedPageBreak/>
        <w:t xml:space="preserve">обучения и </w:t>
      </w:r>
      <w:proofErr w:type="gramStart"/>
      <w:r w:rsidRPr="00AC5A70">
        <w:rPr>
          <w:rFonts w:ascii="Times New Roman" w:eastAsia="Times New Roman" w:hAnsi="Times New Roman" w:cs="Times New Roman"/>
          <w:lang w:eastAsia="ru-RU"/>
        </w:rPr>
        <w:t>воспитания</w:t>
      </w:r>
      <w:proofErr w:type="gramEnd"/>
      <w:r w:rsidRPr="00AC5A70">
        <w:rPr>
          <w:rFonts w:ascii="Times New Roman" w:eastAsia="Times New Roman" w:hAnsi="Times New Roman" w:cs="Times New Roman"/>
          <w:lang w:eastAsia="ru-RU"/>
        </w:rPr>
        <w:t xml:space="preserve"> обучающихся с ограниченными возможностями здоровья, и содействует привлечению таких работников в организации, осуществляющие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80. Организация предоставления образования лицам, осужденным к лишению свободы, к принудительным работам, подозреваемым и обвиняемым, содержащимся под стражей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w:t>
      </w:r>
      <w:proofErr w:type="gramStart"/>
      <w:r w:rsidRPr="00AC5A70">
        <w:rPr>
          <w:rFonts w:ascii="Times New Roman" w:eastAsia="Times New Roman" w:hAnsi="Times New Roman" w:cs="Times New Roman"/>
          <w:lang w:eastAsia="ru-RU"/>
        </w:rPr>
        <w:t>Для лиц, содержащихся в исправительных учреждениях уголовно-исполнительной системы, обеспечиваются условия для получения общего образования путем создания органами исполнительной власти субъектов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общеобразовательных организаций при исправительных учреждениях уголовно-исполнительной системы.</w:t>
      </w:r>
      <w:proofErr w:type="gramEnd"/>
      <w:r w:rsidRPr="00AC5A70">
        <w:rPr>
          <w:rFonts w:ascii="Times New Roman" w:eastAsia="Times New Roman" w:hAnsi="Times New Roman" w:cs="Times New Roman"/>
          <w:lang w:eastAsia="ru-RU"/>
        </w:rPr>
        <w:t xml:space="preserve"> Особенности правового положения образовательных организаций, созданных в уголовно-исполнительной системе, устанавливаются Законом Российской Федерации от 21 июля 1993 года N 5473-I "Об учреждениях и органах, исполняющих уголовные наказания в виде лишения свободы".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w:t>
      </w:r>
      <w:proofErr w:type="gramStart"/>
      <w:r w:rsidRPr="00AC5A70">
        <w:rPr>
          <w:rFonts w:ascii="Times New Roman" w:eastAsia="Times New Roman" w:hAnsi="Times New Roman" w:cs="Times New Roman"/>
          <w:lang w:eastAsia="ru-RU"/>
        </w:rPr>
        <w:t>Несовершеннолетним лицам, подозреваемым и обвиняемым, содержащимся под стражей, администрацией мест содержания под стражей обеспечиваются условия для получения начального общего, основного общего и среднего общего образования в форме самообразования, а также оказывается помощь в получении начального общего, основного общего и среднего общего образования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w:t>
      </w:r>
      <w:proofErr w:type="gramEnd"/>
      <w:r w:rsidRPr="00AC5A70">
        <w:rPr>
          <w:rFonts w:ascii="Times New Roman" w:eastAsia="Times New Roman" w:hAnsi="Times New Roman" w:cs="Times New Roman"/>
          <w:lang w:eastAsia="ru-RU"/>
        </w:rPr>
        <w:t xml:space="preserve"> в сфере исполнения уголовных наказаний,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Образование лиц, осужденных к наказанию в виде ареста, не осуществляется.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w:t>
      </w:r>
      <w:proofErr w:type="gramStart"/>
      <w:r w:rsidRPr="00AC5A70">
        <w:rPr>
          <w:rFonts w:ascii="Times New Roman" w:eastAsia="Times New Roman" w:hAnsi="Times New Roman" w:cs="Times New Roman"/>
          <w:lang w:eastAsia="ru-RU"/>
        </w:rPr>
        <w:t>Лица, осужденные к лишению свободы и не достигшие возраста тридцати лет, получают начальное общее, основное общее и среднее общее образование в общеобразовательных организациях субъектов Российской Федерации, созданных при исправительных учреждениях уголовно-исполнительной системы.</w:t>
      </w:r>
      <w:proofErr w:type="gramEnd"/>
      <w:r w:rsidRPr="00AC5A70">
        <w:rPr>
          <w:rFonts w:ascii="Times New Roman" w:eastAsia="Times New Roman" w:hAnsi="Times New Roman" w:cs="Times New Roman"/>
          <w:lang w:eastAsia="ru-RU"/>
        </w:rPr>
        <w:t xml:space="preserve"> Лица, осужденные к лишению свободы и достигшие возраста тридцати лет, а также лица, осужденные к лишению свободы и являющиеся инвалидами I или II группы, получают основное общее или среднее общее образование по их желанию.</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Лицам, осужденным к пожизненному лишению свободы, создаются условия для получения начального общего, основного общего и среднего общего образования в форме самообразования, не противоречащие порядку и условиям отбывания наказания.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w:t>
      </w:r>
      <w:proofErr w:type="gramStart"/>
      <w:r w:rsidRPr="00AC5A70">
        <w:rPr>
          <w:rFonts w:ascii="Times New Roman" w:eastAsia="Times New Roman" w:hAnsi="Times New Roman" w:cs="Times New Roman"/>
          <w:lang w:eastAsia="ru-RU"/>
        </w:rPr>
        <w:t>Порядок организации получения начального общего, основного общего и среднего общего образования лицами, отбывающими наказание в виде лишения свободы,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Для лиц, осужденных к лишению свободы и не имеющих профессии, по которой осужденный может работать в исправительном учреждении и (или) после освобождения из него, в учреждениях уголовно-исполнительной системы организуется обязательное профессиональное обучение или среднее профессиональное образование по программам подготовки квалифицированных рабочих, служащих, если иное не предусмотрено уголовно-исполнительным законодательством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8. </w:t>
      </w:r>
      <w:proofErr w:type="gramStart"/>
      <w:r w:rsidRPr="00AC5A70">
        <w:rPr>
          <w:rFonts w:ascii="Times New Roman" w:eastAsia="Times New Roman" w:hAnsi="Times New Roman" w:cs="Times New Roman"/>
          <w:lang w:eastAsia="ru-RU"/>
        </w:rPr>
        <w:t>Порядок организации профессионального обучения и среднего профессионального образования лиц, осужденных к лишению свободы и отбывающих наказание в учреждениях уголовно-исполнительной системы,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r w:rsidRPr="00AC5A70">
        <w:rPr>
          <w:rFonts w:ascii="Times New Roman" w:eastAsia="Times New Roman" w:hAnsi="Times New Roman" w:cs="Times New Roman"/>
          <w:lang w:eastAsia="ru-RU"/>
        </w:rPr>
        <w:t>.</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Лицам, осужденным к принудительным работам или к лишению свободы, разрешается получение среднего профессионального и высшего образования в заочной форме обучения в профессиональных образовательных организациях и образовательных организациях высшего образования с учетом требований уголовно-исполнительного законодательства Российской Федерации к отбыванию соответствующего вида наказания.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81. Особенности реализации профессиональных образовательных программ и деятельности образовательных организаций федеральных государственных органов, осуществляющих подготовку кадров в интересах обороны и безопасности государства, обеспечения законности и правопорядка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w:t>
      </w:r>
      <w:proofErr w:type="gramStart"/>
      <w:r w:rsidRPr="00AC5A70">
        <w:rPr>
          <w:rFonts w:ascii="Times New Roman" w:eastAsia="Times New Roman" w:hAnsi="Times New Roman" w:cs="Times New Roman"/>
          <w:lang w:eastAsia="ru-RU"/>
        </w:rPr>
        <w:t xml:space="preserve">Подготовка кадров в интересах обороны и безопасности государства, обеспечения законности и правопорядка осуществляется путем реализации основных и дополнительных профессиональных образовательных программ и основных программ профессионального обучения в федеральных </w:t>
      </w:r>
      <w:r w:rsidRPr="00AC5A70">
        <w:rPr>
          <w:rFonts w:ascii="Times New Roman" w:eastAsia="Times New Roman" w:hAnsi="Times New Roman" w:cs="Times New Roman"/>
          <w:lang w:eastAsia="ru-RU"/>
        </w:rPr>
        <w:lastRenderedPageBreak/>
        <w:t>государственных организациях, осуществляющих образовательную деятельность и находящихся в ведении Генеральной прокуратуры Российской Федерации, Следственного комитета Российской Федерации, Службы внешней разведки Российской Федерации, федерального органа исполнительной власти в области обеспечения безопасности, федеральных органов</w:t>
      </w:r>
      <w:proofErr w:type="gramEnd"/>
      <w:r w:rsidRPr="00AC5A70">
        <w:rPr>
          <w:rFonts w:ascii="Times New Roman" w:eastAsia="Times New Roman" w:hAnsi="Times New Roman" w:cs="Times New Roman"/>
          <w:lang w:eastAsia="ru-RU"/>
        </w:rPr>
        <w:t xml:space="preserve"> исполнительной власти, </w:t>
      </w:r>
      <w:proofErr w:type="gramStart"/>
      <w:r w:rsidRPr="00AC5A70">
        <w:rPr>
          <w:rFonts w:ascii="Times New Roman" w:eastAsia="Times New Roman" w:hAnsi="Times New Roman" w:cs="Times New Roman"/>
          <w:lang w:eastAsia="ru-RU"/>
        </w:rPr>
        <w:t>осуществляющих</w:t>
      </w:r>
      <w:proofErr w:type="gramEnd"/>
      <w:r w:rsidRPr="00AC5A70">
        <w:rPr>
          <w:rFonts w:ascii="Times New Roman" w:eastAsia="Times New Roman" w:hAnsi="Times New Roman" w:cs="Times New Roman"/>
          <w:lang w:eastAsia="ru-RU"/>
        </w:rPr>
        <w:t xml:space="preserve"> функции: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по выработке и реализации государственной политики и нормативно-правовому регулированию в области обороны;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по выработке и реализации государственной политики и нормативно-правовому регулированию в сфере внутренних дел, а также по выработке государственной политики в сфере миграции;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по контролю и надзору в сфере исполнения уголовных наказаний в отношении осужденных, по содержанию лиц, подозреваемых или обвиняемых в совершении преступлений, и подсудимых, находящихся под стражей, их охране и конвоированию, по </w:t>
      </w:r>
      <w:proofErr w:type="gramStart"/>
      <w:r w:rsidRPr="00AC5A70">
        <w:rPr>
          <w:rFonts w:ascii="Times New Roman" w:eastAsia="Times New Roman" w:hAnsi="Times New Roman" w:cs="Times New Roman"/>
          <w:lang w:eastAsia="ru-RU"/>
        </w:rPr>
        <w:t>контролю за</w:t>
      </w:r>
      <w:proofErr w:type="gramEnd"/>
      <w:r w:rsidRPr="00AC5A70">
        <w:rPr>
          <w:rFonts w:ascii="Times New Roman" w:eastAsia="Times New Roman" w:hAnsi="Times New Roman" w:cs="Times New Roman"/>
          <w:lang w:eastAsia="ru-RU"/>
        </w:rPr>
        <w:t xml:space="preserve"> поведением условно осужденных и осужденных, которым судом предоставлена отсрочка отбывания наказания, а также правоприменительные функции;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по выработке государственной политики, нормативно-правовому регулированию, контролю и надзору в сфере государственной охраны;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w:t>
      </w:r>
      <w:proofErr w:type="spellStart"/>
      <w:r w:rsidRPr="00AC5A70">
        <w:rPr>
          <w:rFonts w:ascii="Times New Roman" w:eastAsia="Times New Roman" w:hAnsi="Times New Roman" w:cs="Times New Roman"/>
          <w:lang w:eastAsia="ru-RU"/>
        </w:rPr>
        <w:t>прекурсоров</w:t>
      </w:r>
      <w:proofErr w:type="spellEnd"/>
      <w:r w:rsidRPr="00AC5A70">
        <w:rPr>
          <w:rFonts w:ascii="Times New Roman" w:eastAsia="Times New Roman" w:hAnsi="Times New Roman" w:cs="Times New Roman"/>
          <w:lang w:eastAsia="ru-RU"/>
        </w:rPr>
        <w:t>, а также в области противодействия их незаконному обороту.</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w:t>
      </w:r>
      <w:proofErr w:type="gramStart"/>
      <w:r w:rsidRPr="00AC5A70">
        <w:rPr>
          <w:rFonts w:ascii="Times New Roman" w:eastAsia="Times New Roman" w:hAnsi="Times New Roman" w:cs="Times New Roman"/>
          <w:lang w:eastAsia="ru-RU"/>
        </w:rPr>
        <w:t>Основные профессиональные образовательные программы, реализуемые в интересах обороны и безопасности государства, обеспечения законности и правопорядка в федеральных государственных образовательных организациях, находящихся в ведении федеральных государственных органов, указанных в части 1 настоящей статьи, разрабатываются на основе требований, предусмотренных настоящим Федеральным законом, а также квалификационных требований к военно-профессиональной подготовке, специальной профессиональной подготовке выпускников.</w:t>
      </w:r>
      <w:proofErr w:type="gramEnd"/>
      <w:r w:rsidRPr="00AC5A70">
        <w:rPr>
          <w:rFonts w:ascii="Times New Roman" w:eastAsia="Times New Roman" w:hAnsi="Times New Roman" w:cs="Times New Roman"/>
          <w:lang w:eastAsia="ru-RU"/>
        </w:rPr>
        <w:t xml:space="preserve"> Указанные квалификационные требования устанавливаются федеральным государственным органом, в ведении которого находятся соответствующие образовательные организации. Порядок организации и осуществления образовательной деятельности по указанным образовательным программам устанавливается соответствующим федеральным государственным органом, указанным в части 1 настоящей статьи.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Примерные основные программы профессионального обучения, примерные дополнительные профессиональные программы в области обороны и безопасности государства, обеспечения законности и правопорядка разрабатываются и утверждаются федеральным государственным органом, в интересах которого осуществляется профессиональное обучение или дополнительное профессиональное образование.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w:t>
      </w:r>
      <w:proofErr w:type="gramStart"/>
      <w:r w:rsidRPr="00AC5A70">
        <w:rPr>
          <w:rFonts w:ascii="Times New Roman" w:eastAsia="Times New Roman" w:hAnsi="Times New Roman" w:cs="Times New Roman"/>
          <w:lang w:eastAsia="ru-RU"/>
        </w:rPr>
        <w:t>Реализация профессиональных образовательных программ, основных программ профессионального обучения, предусматривающих в период их освоения доведение до обучающихся сведений, составляющих государственную тайну, и (или) использование в учебных целях секретных образцов вооружения, военной и специальной техники, их комплектующих изделий, специальных материалов и веществ, допускается при создании условий и соблюдении требований законодательства Российской Федерации о государственной тайне и нормативных правовых актов федеральных государственных органов</w:t>
      </w:r>
      <w:proofErr w:type="gramEnd"/>
      <w:r w:rsidRPr="00AC5A70">
        <w:rPr>
          <w:rFonts w:ascii="Times New Roman" w:eastAsia="Times New Roman" w:hAnsi="Times New Roman" w:cs="Times New Roman"/>
          <w:lang w:eastAsia="ru-RU"/>
        </w:rPr>
        <w:t xml:space="preserve">, в </w:t>
      </w:r>
      <w:proofErr w:type="gramStart"/>
      <w:r w:rsidRPr="00AC5A70">
        <w:rPr>
          <w:rFonts w:ascii="Times New Roman" w:eastAsia="Times New Roman" w:hAnsi="Times New Roman" w:cs="Times New Roman"/>
          <w:lang w:eastAsia="ru-RU"/>
        </w:rPr>
        <w:t>ведении</w:t>
      </w:r>
      <w:proofErr w:type="gramEnd"/>
      <w:r w:rsidRPr="00AC5A70">
        <w:rPr>
          <w:rFonts w:ascii="Times New Roman" w:eastAsia="Times New Roman" w:hAnsi="Times New Roman" w:cs="Times New Roman"/>
          <w:lang w:eastAsia="ru-RU"/>
        </w:rPr>
        <w:t xml:space="preserve"> которых находятся образовательные организации, реализующие соответствующие образовательные программы.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Управление федеральной государственной образовательной организацией, находящейся в ведении федеральных государственных органов, указанных в части 1 настоящей статьи, осуществляется в соответствии с федеральными законами, общевоинскими уставами Вооруженных Сил Российской Федерации и нормативными правовыми актами федерального государственного органа, в ведении которого находится соответствующая образовательная организация.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В федеральных государственных образовательных организациях, находящихся в ведении федеральных государственных органов, указанных в части 1 настоящей статьи, к числу обучающихся относятся адъюнкты, аспиранты, слушатели, курсанты и студенты.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Слушателями являются офицеры (лица среднего, старшего и высшего начальствующего состава), обучающиеся в федеральной государственной образовательной организации, находящейся в ведении федеральных органов исполнительной власти, указанных в части 1 настоящей статьи. К категории слушателей по решению федерального государственного органа, в ведении которого находится соответствующая образовательная организация, могут быть отнесены военнослужащие, не имеющие воинских званий офицеров, и сотрудники из числа лиц рядового состава и младшего начальствующего состава.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Курсантами являются военнослужащие, не имеющие воинских званий офицеров, и сотрудники из числа лиц рядового состава и младшего начальствующего состава.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9. </w:t>
      </w:r>
      <w:proofErr w:type="gramStart"/>
      <w:r w:rsidRPr="00AC5A70">
        <w:rPr>
          <w:rFonts w:ascii="Times New Roman" w:eastAsia="Times New Roman" w:hAnsi="Times New Roman" w:cs="Times New Roman"/>
          <w:lang w:eastAsia="ru-RU"/>
        </w:rPr>
        <w:t xml:space="preserve">Особенности реализации прав в сфере образования обучающихся, педагогических работников, занимающих должности федеральной государственной службы, в том числе военной службы или иной приравненной к ней службы, службы в органах внутренних дел, в федеральных государственных </w:t>
      </w:r>
      <w:r w:rsidRPr="00AC5A70">
        <w:rPr>
          <w:rFonts w:ascii="Times New Roman" w:eastAsia="Times New Roman" w:hAnsi="Times New Roman" w:cs="Times New Roman"/>
          <w:lang w:eastAsia="ru-RU"/>
        </w:rPr>
        <w:lastRenderedPageBreak/>
        <w:t>образовательных организациях, находящихся в ведении указанных в части 1 настоящей статьи федеральных государственных органов, могут устанавливаться нормативными правовыми актами указанных органов.</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Федеральные государственные органы, указанные в части 1 настоящей статьи: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устанавливают в соответствии с настоящим Федеральным законом и иными нормативными правовыми актами Российской Федерации порядок и условия приема в федеральные государственные организации, осуществляющие образовательную деятельность и находящиеся в ведении указанных органов, в том числе перечень дополнительных вступительных испытаний при приеме в такие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устанавливают в соответствии с законодательством Российской Федерации порядок отчисления из федеральных государственных организаций, осуществляющих образовательную деятельность и находящихся в ведении указанных органов, порядок восстановления в таких организациях, порядок перевода обучающихся из одной федеральной государственной организации, осуществляющей образовательную деятельность и находящейся в ведении указанных органов, в другую такую организацию;</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определяют перечень информации о деятельности федеральных государственных организаций, осуществляющих образовательную деятельность и находящихся в ведении указанных органов, для размещения в открытых информационно-телекоммуникационных сетях, в том числе на официальных сайтах указанных органов в сети "Интернет", а также порядок размещения этой информации;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устанавливают в части, не противоречащей настоящему Федеральному закону, особенности организации и осуществления образовательной, методической и научной (научно-исследовательской) деятельности в области подготовки кадров в интересах обороны и безопасности государства, обеспечения законности и правопорядка, а также деятельности федеральных государственных организаций, осуществляющих образовательную деятельность и находящихся в ведении указанных органов.</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82. Особенности реализации профессиональных образовательных программ медицинского образования и фармацевтического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Подготовка медицинских работников и фармацевтических работников осуществляется путем реализации следующих профессиональных образовательных программ медицинского образования и фармацевтического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образовательные программы среднего профессионального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образовательные программы высшего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дополнительные профессиональные программы.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Реализация профессиональных образовательных программ медицинского образования и фармацевтического образования обеспечивает непрерывное совершенствование профессиональных знаний и навыков в течение всей жизни, а также постоянное повышение профессионального уровня и расширение квалификации.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Примерные дополнительные профессиональные программы медицинского образования и фармацевтического образования разрабатываются 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Практическая подготовка лиц, получающих среднее медицинское образование или среднее фармацевтическое образование либо высшее медицинское образование или высшее фармацевтическое образование, а также дополнительное профессиональное образование, обеспечивается путем их участия в осуществлении медицинской деятельности или фармацевтической деятельности в соответствии с образовательными программами и организуется: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в образовательных и научных организациях, осуществляющих медицинскую деятельность или фармацевтическую деятельность (клиники);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в медицинских организациях, в том числе медицинских организациях, в которых располагаются структурные подразделения образовательных и научных организаций (клиническая база);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в организациях, осуществляющих производство лекарственных средств, организациях, осуществляющих производство и изготовление медицинских изделий, аптечных организациях, судебно-экспертных учреждениях и иных организациях, осуществляющих деятельность в сфере охраны здоровья граждан 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w:t>
      </w:r>
      <w:proofErr w:type="gramStart"/>
      <w:r w:rsidRPr="00AC5A70">
        <w:rPr>
          <w:rFonts w:ascii="Times New Roman" w:eastAsia="Times New Roman" w:hAnsi="Times New Roman" w:cs="Times New Roman"/>
          <w:lang w:eastAsia="ru-RU"/>
        </w:rPr>
        <w:t>Организация практической подготовки обучающихся в случаях, предусмотренных пунктами 2 и 3 части 4 настоящей статьи, осуществляется на основании договора, заключенного между образовательной или научной организацией и медицинской организацией либо организацией, осуществляющей производство лекарственных средств, организацией, осуществляющей производство и изготовление медицинских изделий, аптечной организацией, судебно-экспертным учреждением или иной организацией, осуществляющей деятельность в сфере охраны здоровья.</w:t>
      </w:r>
      <w:proofErr w:type="gramEnd"/>
      <w:r w:rsidRPr="00AC5A70">
        <w:rPr>
          <w:rFonts w:ascii="Times New Roman" w:eastAsia="Times New Roman" w:hAnsi="Times New Roman" w:cs="Times New Roman"/>
          <w:lang w:eastAsia="ru-RU"/>
        </w:rPr>
        <w:t xml:space="preserve"> </w:t>
      </w:r>
      <w:proofErr w:type="gramStart"/>
      <w:r w:rsidRPr="00AC5A70">
        <w:rPr>
          <w:rFonts w:ascii="Times New Roman" w:eastAsia="Times New Roman" w:hAnsi="Times New Roman" w:cs="Times New Roman"/>
          <w:lang w:eastAsia="ru-RU"/>
        </w:rPr>
        <w:t xml:space="preserve">Указанный договор должен содержать положения, определяющие порядок и условия использования имущества сторон договора, необходимого для организации практической подготовки, участия обучающихся, работников </w:t>
      </w:r>
      <w:r w:rsidRPr="00AC5A70">
        <w:rPr>
          <w:rFonts w:ascii="Times New Roman" w:eastAsia="Times New Roman" w:hAnsi="Times New Roman" w:cs="Times New Roman"/>
          <w:lang w:eastAsia="ru-RU"/>
        </w:rPr>
        <w:lastRenderedPageBreak/>
        <w:t>образовательных организаций, работников научных организаций в медицинской деятельности или фармацевтической деятельности, в том числе порядок их участия в оказании медицинской помощи гражданам, порядок участия работников медицинских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w:t>
      </w:r>
      <w:proofErr w:type="gramEnd"/>
      <w:r w:rsidRPr="00AC5A70">
        <w:rPr>
          <w:rFonts w:ascii="Times New Roman" w:eastAsia="Times New Roman" w:hAnsi="Times New Roman" w:cs="Times New Roman"/>
          <w:lang w:eastAsia="ru-RU"/>
        </w:rPr>
        <w:t>, аптечных организаций, судебно-экспертных учреждений или иных организаций, осуществляющих деятельность в сфере охраны здоровья, в образовательной деятельности.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w:t>
      </w:r>
      <w:proofErr w:type="gramStart"/>
      <w:r w:rsidRPr="00AC5A70">
        <w:rPr>
          <w:rFonts w:ascii="Times New Roman" w:eastAsia="Times New Roman" w:hAnsi="Times New Roman" w:cs="Times New Roman"/>
          <w:lang w:eastAsia="ru-RU"/>
        </w:rPr>
        <w:t>Практическая подготовка обучающихся в организациях, осуществляющих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государственных и муниципальных организациях, указанных в части 5 настоящей статьи, и использование необходимого для практической подготовки обучающихся имущества этих организаций осуществляются на безвозмездной основе.</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7. Участие </w:t>
      </w:r>
      <w:proofErr w:type="gramStart"/>
      <w:r w:rsidRPr="00AC5A70">
        <w:rPr>
          <w:rFonts w:ascii="Times New Roman" w:eastAsia="Times New Roman" w:hAnsi="Times New Roman" w:cs="Times New Roman"/>
          <w:lang w:eastAsia="ru-RU"/>
        </w:rPr>
        <w:t>обучающихся</w:t>
      </w:r>
      <w:proofErr w:type="gramEnd"/>
      <w:r w:rsidRPr="00AC5A70">
        <w:rPr>
          <w:rFonts w:ascii="Times New Roman" w:eastAsia="Times New Roman" w:hAnsi="Times New Roman" w:cs="Times New Roman"/>
          <w:lang w:eastAsia="ru-RU"/>
        </w:rPr>
        <w:t xml:space="preserve"> по основным профессиональным образовательным программам и дополнительным профессиональным программам в оказании медицинской помощи гражданам и в фармацевтической деятельности осуществляется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8. Порядок организации и проведения практической </w:t>
      </w:r>
      <w:proofErr w:type="gramStart"/>
      <w:r w:rsidRPr="00AC5A70">
        <w:rPr>
          <w:rFonts w:ascii="Times New Roman" w:eastAsia="Times New Roman" w:hAnsi="Times New Roman" w:cs="Times New Roman"/>
          <w:lang w:eastAsia="ru-RU"/>
        </w:rPr>
        <w:t>подготовки</w:t>
      </w:r>
      <w:proofErr w:type="gramEnd"/>
      <w:r w:rsidRPr="00AC5A70">
        <w:rPr>
          <w:rFonts w:ascii="Times New Roman" w:eastAsia="Times New Roman" w:hAnsi="Times New Roman" w:cs="Times New Roman"/>
          <w:lang w:eastAsia="ru-RU"/>
        </w:rPr>
        <w:t xml:space="preserve"> обучающихся по профессиональным образовательным программам медицинского образования, фармацевтического 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9. Подготовка по программам ординатуры обеспечивает приобретение </w:t>
      </w:r>
      <w:proofErr w:type="gramStart"/>
      <w:r w:rsidRPr="00AC5A70">
        <w:rPr>
          <w:rFonts w:ascii="Times New Roman" w:eastAsia="Times New Roman" w:hAnsi="Times New Roman" w:cs="Times New Roman"/>
          <w:lang w:eastAsia="ru-RU"/>
        </w:rPr>
        <w:t>обучающимися</w:t>
      </w:r>
      <w:proofErr w:type="gramEnd"/>
      <w:r w:rsidRPr="00AC5A70">
        <w:rPr>
          <w:rFonts w:ascii="Times New Roman" w:eastAsia="Times New Roman" w:hAnsi="Times New Roman" w:cs="Times New Roman"/>
          <w:lang w:eastAsia="ru-RU"/>
        </w:rPr>
        <w:t xml:space="preserve"> необходимого для осуществления профессиональной деятельности уровня знаний, умений и навыков, а также квалификации, позволяющей занимать определенные должности медицинских работников, фармацевтических работников.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10. </w:t>
      </w:r>
      <w:proofErr w:type="gramStart"/>
      <w:r w:rsidRPr="00AC5A70">
        <w:rPr>
          <w:rFonts w:ascii="Times New Roman" w:eastAsia="Times New Roman" w:hAnsi="Times New Roman" w:cs="Times New Roman"/>
          <w:lang w:eastAsia="ru-RU"/>
        </w:rPr>
        <w:t>Обучение по программам</w:t>
      </w:r>
      <w:proofErr w:type="gramEnd"/>
      <w:r w:rsidRPr="00AC5A70">
        <w:rPr>
          <w:rFonts w:ascii="Times New Roman" w:eastAsia="Times New Roman" w:hAnsi="Times New Roman" w:cs="Times New Roman"/>
          <w:lang w:eastAsia="ru-RU"/>
        </w:rPr>
        <w:t xml:space="preserve"> ординатуры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11. Федеральными государственными образовательными стандартами по определенным специальностям и (или) направлениям подготовки ординатуры может предусматриваться возможность поэтапного (дискретного) обучения, в рамках которого по завершении освоения отдельных этапов (циклов) </w:t>
      </w:r>
      <w:proofErr w:type="gramStart"/>
      <w:r w:rsidRPr="00AC5A70">
        <w:rPr>
          <w:rFonts w:ascii="Times New Roman" w:eastAsia="Times New Roman" w:hAnsi="Times New Roman" w:cs="Times New Roman"/>
          <w:lang w:eastAsia="ru-RU"/>
        </w:rPr>
        <w:t>обучающийся</w:t>
      </w:r>
      <w:proofErr w:type="gramEnd"/>
      <w:r w:rsidRPr="00AC5A70">
        <w:rPr>
          <w:rFonts w:ascii="Times New Roman" w:eastAsia="Times New Roman" w:hAnsi="Times New Roman" w:cs="Times New Roman"/>
          <w:lang w:eastAsia="ru-RU"/>
        </w:rPr>
        <w:t xml:space="preserve"> вправе пройти итоговую аттестацию (государственную итоговую аттестацию) с присвоением ему квалификации, позволяющей занимать определенную должность медицинского работника или должность фармацевтического работника.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12. Порядок приема граждан на </w:t>
      </w:r>
      <w:proofErr w:type="gramStart"/>
      <w:r w:rsidRPr="00AC5A70">
        <w:rPr>
          <w:rFonts w:ascii="Times New Roman" w:eastAsia="Times New Roman" w:hAnsi="Times New Roman" w:cs="Times New Roman"/>
          <w:lang w:eastAsia="ru-RU"/>
        </w:rPr>
        <w:t>обучение по программам</w:t>
      </w:r>
      <w:proofErr w:type="gramEnd"/>
      <w:r w:rsidRPr="00AC5A70">
        <w:rPr>
          <w:rFonts w:ascii="Times New Roman" w:eastAsia="Times New Roman" w:hAnsi="Times New Roman" w:cs="Times New Roman"/>
          <w:lang w:eastAsia="ru-RU"/>
        </w:rPr>
        <w:t xml:space="preserve"> ординатуры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13. </w:t>
      </w:r>
      <w:proofErr w:type="gramStart"/>
      <w:r w:rsidRPr="00AC5A70">
        <w:rPr>
          <w:rFonts w:ascii="Times New Roman" w:eastAsia="Times New Roman" w:hAnsi="Times New Roman" w:cs="Times New Roman"/>
          <w:lang w:eastAsia="ru-RU"/>
        </w:rPr>
        <w:t>К педагогической деятельности по образовательным программам высшего медицинского образования или высшего фармацевтического образования, а также дополнительным профессиональным программам для лиц, имеющих высшее образование, допускаются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имеющие высшее медицинское образование или высшее фармацевтическое образование и прошедшие обучение в ординатуре или интернатуре работники медицинских</w:t>
      </w:r>
      <w:proofErr w:type="gramEnd"/>
      <w:r w:rsidRPr="00AC5A70">
        <w:rPr>
          <w:rFonts w:ascii="Times New Roman" w:eastAsia="Times New Roman" w:hAnsi="Times New Roman" w:cs="Times New Roman"/>
          <w:lang w:eastAsia="ru-RU"/>
        </w:rPr>
        <w:t xml:space="preserve">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14. </w:t>
      </w:r>
      <w:proofErr w:type="gramStart"/>
      <w:r w:rsidRPr="00AC5A70">
        <w:rPr>
          <w:rFonts w:ascii="Times New Roman" w:eastAsia="Times New Roman" w:hAnsi="Times New Roman" w:cs="Times New Roman"/>
          <w:lang w:eastAsia="ru-RU"/>
        </w:rPr>
        <w:t>К педагогической деятельности по образовательным программам среднего медицинского образования или среднего фармацевтического образования, а также дополнительным профессиональным программам для лиц, имеющих среднее профессиональное образование, допускаются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имеющие среднее или высшее медицинское образование либо среднее или высшее фармацевтическое образование и прошедшие соответствующую подготовку</w:t>
      </w:r>
      <w:proofErr w:type="gramEnd"/>
      <w:r w:rsidRPr="00AC5A70">
        <w:rPr>
          <w:rFonts w:ascii="Times New Roman" w:eastAsia="Times New Roman" w:hAnsi="Times New Roman" w:cs="Times New Roman"/>
          <w:lang w:eastAsia="ru-RU"/>
        </w:rPr>
        <w:t xml:space="preserve"> по программам дополнительного профессионального образования либо обучение в ординатуре или </w:t>
      </w:r>
      <w:r w:rsidRPr="00AC5A70">
        <w:rPr>
          <w:rFonts w:ascii="Times New Roman" w:eastAsia="Times New Roman" w:hAnsi="Times New Roman" w:cs="Times New Roman"/>
          <w:lang w:eastAsia="ru-RU"/>
        </w:rPr>
        <w:lastRenderedPageBreak/>
        <w:t>интернатуре работники медицинских организаций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83. Особенности реализации образовательных программ в области искусств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Художественное образование и эстетическое воспитание граждан, подготовка квалифицированных творческих и педагогических работников в области искусств осуществляются посредством реализации образовательных программ в области искусств. Реализация образовательных программ в области искусств основана на принципах непрерывности и преемственности и направлена на выявление одаренных детей и молодежи в раннем возрасте, профессиональное становление, развитие обучающихся, основанное на возрастных, эмоциональных, интеллектуальных и физических факторах, а также последовательное прохождение взаимосвязанных этапов профессионального становления личности.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В области искусств реализуются следующие образовательные программы: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дополнительные </w:t>
      </w:r>
      <w:proofErr w:type="spellStart"/>
      <w:r w:rsidRPr="00AC5A70">
        <w:rPr>
          <w:rFonts w:ascii="Times New Roman" w:eastAsia="Times New Roman" w:hAnsi="Times New Roman" w:cs="Times New Roman"/>
          <w:lang w:eastAsia="ru-RU"/>
        </w:rPr>
        <w:t>предпрофессиональные</w:t>
      </w:r>
      <w:proofErr w:type="spellEnd"/>
      <w:r w:rsidRPr="00AC5A70">
        <w:rPr>
          <w:rFonts w:ascii="Times New Roman" w:eastAsia="Times New Roman" w:hAnsi="Times New Roman" w:cs="Times New Roman"/>
          <w:lang w:eastAsia="ru-RU"/>
        </w:rPr>
        <w:t xml:space="preserve"> и </w:t>
      </w:r>
      <w:proofErr w:type="spellStart"/>
      <w:r w:rsidRPr="00AC5A70">
        <w:rPr>
          <w:rFonts w:ascii="Times New Roman" w:eastAsia="Times New Roman" w:hAnsi="Times New Roman" w:cs="Times New Roman"/>
          <w:lang w:eastAsia="ru-RU"/>
        </w:rPr>
        <w:t>общеразвивающие</w:t>
      </w:r>
      <w:proofErr w:type="spellEnd"/>
      <w:r w:rsidRPr="00AC5A70">
        <w:rPr>
          <w:rFonts w:ascii="Times New Roman" w:eastAsia="Times New Roman" w:hAnsi="Times New Roman" w:cs="Times New Roman"/>
          <w:lang w:eastAsia="ru-RU"/>
        </w:rPr>
        <w:t xml:space="preserve"> программы;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образовательные программы среднего профессионального образования, интегрированные с образовательными программами основного общего и среднего общего образования (далее - интегрированные образовательные программы в области искусств);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образовательные программы среднего профессионального образования (программы подготовки специалистов среднего звена);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образовательные программы высшего образования (программы </w:t>
      </w:r>
      <w:proofErr w:type="spellStart"/>
      <w:r w:rsidRPr="00AC5A70">
        <w:rPr>
          <w:rFonts w:ascii="Times New Roman" w:eastAsia="Times New Roman" w:hAnsi="Times New Roman" w:cs="Times New Roman"/>
          <w:lang w:eastAsia="ru-RU"/>
        </w:rPr>
        <w:t>бакалавриата</w:t>
      </w:r>
      <w:proofErr w:type="spellEnd"/>
      <w:r w:rsidRPr="00AC5A70">
        <w:rPr>
          <w:rFonts w:ascii="Times New Roman" w:eastAsia="Times New Roman" w:hAnsi="Times New Roman" w:cs="Times New Roman"/>
          <w:lang w:eastAsia="ru-RU"/>
        </w:rPr>
        <w:t xml:space="preserve">, программы </w:t>
      </w:r>
      <w:proofErr w:type="spellStart"/>
      <w:r w:rsidRPr="00AC5A70">
        <w:rPr>
          <w:rFonts w:ascii="Times New Roman" w:eastAsia="Times New Roman" w:hAnsi="Times New Roman" w:cs="Times New Roman"/>
          <w:lang w:eastAsia="ru-RU"/>
        </w:rPr>
        <w:t>специалитета</w:t>
      </w:r>
      <w:proofErr w:type="spellEnd"/>
      <w:r w:rsidRPr="00AC5A70">
        <w:rPr>
          <w:rFonts w:ascii="Times New Roman" w:eastAsia="Times New Roman" w:hAnsi="Times New Roman" w:cs="Times New Roman"/>
          <w:lang w:eastAsia="ru-RU"/>
        </w:rPr>
        <w:t xml:space="preserve">, программы магистратуры, программы </w:t>
      </w:r>
      <w:proofErr w:type="spellStart"/>
      <w:r w:rsidRPr="00AC5A70">
        <w:rPr>
          <w:rFonts w:ascii="Times New Roman" w:eastAsia="Times New Roman" w:hAnsi="Times New Roman" w:cs="Times New Roman"/>
          <w:lang w:eastAsia="ru-RU"/>
        </w:rPr>
        <w:t>ассистентуры-стажировки</w:t>
      </w:r>
      <w:proofErr w:type="spellEnd"/>
      <w:r w:rsidRPr="00AC5A70">
        <w:rPr>
          <w:rFonts w:ascii="Times New Roman" w:eastAsia="Times New Roman" w:hAnsi="Times New Roman" w:cs="Times New Roman"/>
          <w:lang w:eastAsia="ru-RU"/>
        </w:rPr>
        <w:t>, программы аспирантуры).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Дополнительные </w:t>
      </w:r>
      <w:proofErr w:type="spellStart"/>
      <w:r w:rsidRPr="00AC5A70">
        <w:rPr>
          <w:rFonts w:ascii="Times New Roman" w:eastAsia="Times New Roman" w:hAnsi="Times New Roman" w:cs="Times New Roman"/>
          <w:lang w:eastAsia="ru-RU"/>
        </w:rPr>
        <w:t>предпрофессиональные</w:t>
      </w:r>
      <w:proofErr w:type="spellEnd"/>
      <w:r w:rsidRPr="00AC5A70">
        <w:rPr>
          <w:rFonts w:ascii="Times New Roman" w:eastAsia="Times New Roman" w:hAnsi="Times New Roman" w:cs="Times New Roman"/>
          <w:lang w:eastAsia="ru-RU"/>
        </w:rPr>
        <w:t xml:space="preserve"> программы в области искусств реализуются в целях выявления одаренных детей в раннем возрасте, создания условий для их художественного образования и эстетического воспитания, приобретения ими знаний, умений, навыков в области выбранного вида искусств, опыта творческой деятельности и осуществления их подготовки к получению профессионального образования в области искусств. Дополнительные </w:t>
      </w:r>
      <w:proofErr w:type="spellStart"/>
      <w:r w:rsidRPr="00AC5A70">
        <w:rPr>
          <w:rFonts w:ascii="Times New Roman" w:eastAsia="Times New Roman" w:hAnsi="Times New Roman" w:cs="Times New Roman"/>
          <w:lang w:eastAsia="ru-RU"/>
        </w:rPr>
        <w:t>предпрофессиональные</w:t>
      </w:r>
      <w:proofErr w:type="spellEnd"/>
      <w:r w:rsidRPr="00AC5A70">
        <w:rPr>
          <w:rFonts w:ascii="Times New Roman" w:eastAsia="Times New Roman" w:hAnsi="Times New Roman" w:cs="Times New Roman"/>
          <w:lang w:eastAsia="ru-RU"/>
        </w:rPr>
        <w:t xml:space="preserve"> программы в области искусств реализуются в образовательных организациях дополнительного образования детей (детских школах искусств по видам искусств), в профессиональных образовательных организациях, реализующих интегрированные образовательные программы в области искусств, образовательные программы среднего профессионального образования в области искусств, и в образовательных организациях высшего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Перечень дополнительных </w:t>
      </w:r>
      <w:proofErr w:type="spellStart"/>
      <w:r w:rsidRPr="00AC5A70">
        <w:rPr>
          <w:rFonts w:ascii="Times New Roman" w:eastAsia="Times New Roman" w:hAnsi="Times New Roman" w:cs="Times New Roman"/>
          <w:lang w:eastAsia="ru-RU"/>
        </w:rPr>
        <w:t>предпрофессиональных</w:t>
      </w:r>
      <w:proofErr w:type="spellEnd"/>
      <w:r w:rsidRPr="00AC5A70">
        <w:rPr>
          <w:rFonts w:ascii="Times New Roman" w:eastAsia="Times New Roman" w:hAnsi="Times New Roman" w:cs="Times New Roman"/>
          <w:lang w:eastAsia="ru-RU"/>
        </w:rPr>
        <w:t xml:space="preserve"> программ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w:t>
      </w:r>
      <w:proofErr w:type="gramStart"/>
      <w:r w:rsidRPr="00AC5A70">
        <w:rPr>
          <w:rFonts w:ascii="Times New Roman" w:eastAsia="Times New Roman" w:hAnsi="Times New Roman" w:cs="Times New Roman"/>
          <w:lang w:eastAsia="ru-RU"/>
        </w:rPr>
        <w:t xml:space="preserve">К минимуму содержания, структуре и условиям реализации дополнительных </w:t>
      </w:r>
      <w:proofErr w:type="spellStart"/>
      <w:r w:rsidRPr="00AC5A70">
        <w:rPr>
          <w:rFonts w:ascii="Times New Roman" w:eastAsia="Times New Roman" w:hAnsi="Times New Roman" w:cs="Times New Roman"/>
          <w:lang w:eastAsia="ru-RU"/>
        </w:rPr>
        <w:t>предпрофессиональных</w:t>
      </w:r>
      <w:proofErr w:type="spellEnd"/>
      <w:r w:rsidRPr="00AC5A70">
        <w:rPr>
          <w:rFonts w:ascii="Times New Roman" w:eastAsia="Times New Roman" w:hAnsi="Times New Roman" w:cs="Times New Roman"/>
          <w:lang w:eastAsia="ru-RU"/>
        </w:rPr>
        <w:t xml:space="preserve"> программ в области искусств, к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устанавливаются федеральные государственные требования.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w:t>
      </w:r>
      <w:proofErr w:type="gramStart"/>
      <w:r w:rsidRPr="00AC5A70">
        <w:rPr>
          <w:rFonts w:ascii="Times New Roman" w:eastAsia="Times New Roman" w:hAnsi="Times New Roman" w:cs="Times New Roman"/>
          <w:lang w:eastAsia="ru-RU"/>
        </w:rPr>
        <w:t xml:space="preserve">Прием на обучение по дополнительным </w:t>
      </w:r>
      <w:proofErr w:type="spellStart"/>
      <w:r w:rsidRPr="00AC5A70">
        <w:rPr>
          <w:rFonts w:ascii="Times New Roman" w:eastAsia="Times New Roman" w:hAnsi="Times New Roman" w:cs="Times New Roman"/>
          <w:lang w:eastAsia="ru-RU"/>
        </w:rPr>
        <w:t>предпрофессиональным</w:t>
      </w:r>
      <w:proofErr w:type="spellEnd"/>
      <w:r w:rsidRPr="00AC5A70">
        <w:rPr>
          <w:rFonts w:ascii="Times New Roman" w:eastAsia="Times New Roman" w:hAnsi="Times New Roman" w:cs="Times New Roman"/>
          <w:lang w:eastAsia="ru-RU"/>
        </w:rPr>
        <w:t xml:space="preserve"> программам в области искусств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творческие способности и физические данные,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w:t>
      </w:r>
      <w:proofErr w:type="gramEnd"/>
      <w:r w:rsidRPr="00AC5A70">
        <w:rPr>
          <w:rFonts w:ascii="Times New Roman" w:eastAsia="Times New Roman" w:hAnsi="Times New Roman" w:cs="Times New Roman"/>
          <w:lang w:eastAsia="ru-RU"/>
        </w:rPr>
        <w:t xml:space="preserve">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7. </w:t>
      </w:r>
      <w:proofErr w:type="gramStart"/>
      <w:r w:rsidRPr="00AC5A70">
        <w:rPr>
          <w:rFonts w:ascii="Times New Roman" w:eastAsia="Times New Roman" w:hAnsi="Times New Roman" w:cs="Times New Roman"/>
          <w:lang w:eastAsia="ru-RU"/>
        </w:rPr>
        <w:t xml:space="preserve">Освоение дополнительных </w:t>
      </w:r>
      <w:proofErr w:type="spellStart"/>
      <w:r w:rsidRPr="00AC5A70">
        <w:rPr>
          <w:rFonts w:ascii="Times New Roman" w:eastAsia="Times New Roman" w:hAnsi="Times New Roman" w:cs="Times New Roman"/>
          <w:lang w:eastAsia="ru-RU"/>
        </w:rPr>
        <w:t>предпрофессиональных</w:t>
      </w:r>
      <w:proofErr w:type="spellEnd"/>
      <w:r w:rsidRPr="00AC5A70">
        <w:rPr>
          <w:rFonts w:ascii="Times New Roman" w:eastAsia="Times New Roman" w:hAnsi="Times New Roman" w:cs="Times New Roman"/>
          <w:lang w:eastAsia="ru-RU"/>
        </w:rPr>
        <w:t xml:space="preserve"> программ в области искусств завершается итоговой аттестацией обучающихся, форма и порядок проведения которой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Интегрированные образовательные программы в области искусств направлены на создание условий для художественного образования и эстетического воспитания лиц, обладающих выдающимися творческими способностями в области искусств.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 xml:space="preserve">9. </w:t>
      </w:r>
      <w:proofErr w:type="gramStart"/>
      <w:r w:rsidRPr="00AC5A70">
        <w:rPr>
          <w:rFonts w:ascii="Times New Roman" w:eastAsia="Times New Roman" w:hAnsi="Times New Roman" w:cs="Times New Roman"/>
          <w:lang w:eastAsia="ru-RU"/>
        </w:rPr>
        <w:t>Интегрированные образовательные программы в области искусств реализуются в профессиональных образовательных организациях и образовательных организациях высшего образования в очной форме обучения в соответствии с федеральными государственными образовательными стандартами среднего профессионального образования в области искусств, обеспечивающими получение основного общего образования, среднего общего образования и среднего профессионального образования, а также удовлетворение образовательных потребностей и запросов обучающихся в целях развития их творческих способностей.</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10. На обучающихся по интегрированным образовательным программам в области искусств до получения ими основного общего образования распространяются права и </w:t>
      </w:r>
      <w:proofErr w:type="gramStart"/>
      <w:r w:rsidRPr="00AC5A70">
        <w:rPr>
          <w:rFonts w:ascii="Times New Roman" w:eastAsia="Times New Roman" w:hAnsi="Times New Roman" w:cs="Times New Roman"/>
          <w:lang w:eastAsia="ru-RU"/>
        </w:rPr>
        <w:t>обязанности</w:t>
      </w:r>
      <w:proofErr w:type="gramEnd"/>
      <w:r w:rsidRPr="00AC5A70">
        <w:rPr>
          <w:rFonts w:ascii="Times New Roman" w:eastAsia="Times New Roman" w:hAnsi="Times New Roman" w:cs="Times New Roman"/>
          <w:lang w:eastAsia="ru-RU"/>
        </w:rPr>
        <w:t xml:space="preserve"> обучающихся по образовательным программам основного общего образования, в период получения ими среднего общего образования и среднего профессионального образования - права и обязанности обучающихся по образовательным программам среднего профессионального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11. В образовательных организациях, реализующих интегрированные образовательные программы в области искусств, образовательные программы начального общего образования реализуются в соответствии с федеральным государственным образовательным стандартом начального общего образования, предусматривающим требования в части обеспечения условий для приобретения обучающимися знаний, умений и навыков в области выбранного вида искусств, опыта творческой деятельности и осуществления </w:t>
      </w:r>
      <w:proofErr w:type="gramStart"/>
      <w:r w:rsidRPr="00AC5A70">
        <w:rPr>
          <w:rFonts w:ascii="Times New Roman" w:eastAsia="Times New Roman" w:hAnsi="Times New Roman" w:cs="Times New Roman"/>
          <w:lang w:eastAsia="ru-RU"/>
        </w:rPr>
        <w:t>подготовки</w:t>
      </w:r>
      <w:proofErr w:type="gramEnd"/>
      <w:r w:rsidRPr="00AC5A70">
        <w:rPr>
          <w:rFonts w:ascii="Times New Roman" w:eastAsia="Times New Roman" w:hAnsi="Times New Roman" w:cs="Times New Roman"/>
          <w:lang w:eastAsia="ru-RU"/>
        </w:rPr>
        <w:t xml:space="preserve"> обучающихся к получению профессионального образования в области искусств.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12. В структуре образовательных организаций, реализующих интегрированные образовательные программы в области искусств, могут создаваться интернаты для проживания обучающихся.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13. </w:t>
      </w:r>
      <w:proofErr w:type="gramStart"/>
      <w:r w:rsidRPr="00AC5A70">
        <w:rPr>
          <w:rFonts w:ascii="Times New Roman" w:eastAsia="Times New Roman" w:hAnsi="Times New Roman" w:cs="Times New Roman"/>
          <w:lang w:eastAsia="ru-RU"/>
        </w:rPr>
        <w:t>Прием на обучение по интегрированным образовательным программам в области искусств проводится на основании результатов отбора лиц, обладающих необходимыми для освоения соответствующих интегрированных образовательных программ среднего профессионального образования в области искусств выдающимися творческими способностями в области искусств и физическими данными.</w:t>
      </w:r>
      <w:proofErr w:type="gramEnd"/>
      <w:r w:rsidRPr="00AC5A70">
        <w:rPr>
          <w:rFonts w:ascii="Times New Roman" w:eastAsia="Times New Roman" w:hAnsi="Times New Roman" w:cs="Times New Roman"/>
          <w:lang w:eastAsia="ru-RU"/>
        </w:rPr>
        <w:t xml:space="preserve"> Порядок отбора лиц для приема на </w:t>
      </w:r>
      <w:proofErr w:type="gramStart"/>
      <w:r w:rsidRPr="00AC5A70">
        <w:rPr>
          <w:rFonts w:ascii="Times New Roman" w:eastAsia="Times New Roman" w:hAnsi="Times New Roman" w:cs="Times New Roman"/>
          <w:lang w:eastAsia="ru-RU"/>
        </w:rPr>
        <w:t>обучение</w:t>
      </w:r>
      <w:proofErr w:type="gramEnd"/>
      <w:r w:rsidRPr="00AC5A70">
        <w:rPr>
          <w:rFonts w:ascii="Times New Roman" w:eastAsia="Times New Roman" w:hAnsi="Times New Roman" w:cs="Times New Roman"/>
          <w:lang w:eastAsia="ru-RU"/>
        </w:rPr>
        <w:t xml:space="preserve"> по интегрированным образовательным программам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14. </w:t>
      </w:r>
      <w:proofErr w:type="gramStart"/>
      <w:r w:rsidRPr="00AC5A70">
        <w:rPr>
          <w:rFonts w:ascii="Times New Roman" w:eastAsia="Times New Roman" w:hAnsi="Times New Roman" w:cs="Times New Roman"/>
          <w:lang w:eastAsia="ru-RU"/>
        </w:rPr>
        <w:t>Обучающиеся, освоившие интегрированные образовательные программы в области искусств, проходят в установленном в соответствии с настоящим Федеральным законом порядке государственную итоговую аттестацию, завершающую освоение образовательной программы основного общего образования, и государственную итоговую аттестацию, завершающую освоение соответствующей образовательной программы среднего профессионального образования.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15. В случае принятия </w:t>
      </w:r>
      <w:proofErr w:type="gramStart"/>
      <w:r w:rsidRPr="00AC5A70">
        <w:rPr>
          <w:rFonts w:ascii="Times New Roman" w:eastAsia="Times New Roman" w:hAnsi="Times New Roman" w:cs="Times New Roman"/>
          <w:lang w:eastAsia="ru-RU"/>
        </w:rPr>
        <w:t>решения</w:t>
      </w:r>
      <w:proofErr w:type="gramEnd"/>
      <w:r w:rsidRPr="00AC5A70">
        <w:rPr>
          <w:rFonts w:ascii="Times New Roman" w:eastAsia="Times New Roman" w:hAnsi="Times New Roman" w:cs="Times New Roman"/>
          <w:lang w:eastAsia="ru-RU"/>
        </w:rPr>
        <w:t xml:space="preserve"> об отчислении обучающегося по интегрированной образовательной программе в области искусств в период получения им основного общего образования по инициативе образовательной организации, в которой он осваивает данную образовательную программу, указанная организация обязана обеспечить перевод этого обучающегося в другую организацию, осуществляющую образовательную деятельность по образовательным программам основного общего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16. Программы </w:t>
      </w:r>
      <w:proofErr w:type="spellStart"/>
      <w:r w:rsidRPr="00AC5A70">
        <w:rPr>
          <w:rFonts w:ascii="Times New Roman" w:eastAsia="Times New Roman" w:hAnsi="Times New Roman" w:cs="Times New Roman"/>
          <w:lang w:eastAsia="ru-RU"/>
        </w:rPr>
        <w:t>ассистентуры-стажировки</w:t>
      </w:r>
      <w:proofErr w:type="spellEnd"/>
      <w:r w:rsidRPr="00AC5A70">
        <w:rPr>
          <w:rFonts w:ascii="Times New Roman" w:eastAsia="Times New Roman" w:hAnsi="Times New Roman" w:cs="Times New Roman"/>
          <w:lang w:eastAsia="ru-RU"/>
        </w:rPr>
        <w:t xml:space="preserve"> направлены на обеспечение подготовки творческих и педагогических работников высшей квалификации по творческо-исполнительским специальностям и реализуются в образовательных организациях высшего образования, реализующих основные образовательные программы высшего образования в области искусств, в очной форме обучения.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17. </w:t>
      </w:r>
      <w:proofErr w:type="gramStart"/>
      <w:r w:rsidRPr="00AC5A70">
        <w:rPr>
          <w:rFonts w:ascii="Times New Roman" w:eastAsia="Times New Roman" w:hAnsi="Times New Roman" w:cs="Times New Roman"/>
          <w:lang w:eastAsia="ru-RU"/>
        </w:rPr>
        <w:t>Обучение по программам</w:t>
      </w:r>
      <w:proofErr w:type="gramEnd"/>
      <w:r w:rsidRPr="00AC5A70">
        <w:rPr>
          <w:rFonts w:ascii="Times New Roman" w:eastAsia="Times New Roman" w:hAnsi="Times New Roman" w:cs="Times New Roman"/>
          <w:lang w:eastAsia="ru-RU"/>
        </w:rPr>
        <w:t xml:space="preserve"> </w:t>
      </w:r>
      <w:proofErr w:type="spellStart"/>
      <w:r w:rsidRPr="00AC5A70">
        <w:rPr>
          <w:rFonts w:ascii="Times New Roman" w:eastAsia="Times New Roman" w:hAnsi="Times New Roman" w:cs="Times New Roman"/>
          <w:lang w:eastAsia="ru-RU"/>
        </w:rPr>
        <w:t>ассистентуры-стажировки</w:t>
      </w:r>
      <w:proofErr w:type="spellEnd"/>
      <w:r w:rsidRPr="00AC5A70">
        <w:rPr>
          <w:rFonts w:ascii="Times New Roman" w:eastAsia="Times New Roman" w:hAnsi="Times New Roman" w:cs="Times New Roman"/>
          <w:lang w:eastAsia="ru-RU"/>
        </w:rPr>
        <w:t xml:space="preserve">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18. Получение высшего образования по программам </w:t>
      </w:r>
      <w:proofErr w:type="spellStart"/>
      <w:r w:rsidRPr="00AC5A70">
        <w:rPr>
          <w:rFonts w:ascii="Times New Roman" w:eastAsia="Times New Roman" w:hAnsi="Times New Roman" w:cs="Times New Roman"/>
          <w:lang w:eastAsia="ru-RU"/>
        </w:rPr>
        <w:t>ассистентуры-стажировки</w:t>
      </w:r>
      <w:proofErr w:type="spellEnd"/>
      <w:r w:rsidRPr="00AC5A70">
        <w:rPr>
          <w:rFonts w:ascii="Times New Roman" w:eastAsia="Times New Roman" w:hAnsi="Times New Roman" w:cs="Times New Roman"/>
          <w:lang w:eastAsia="ru-RU"/>
        </w:rPr>
        <w:t xml:space="preserve"> включает в себя подготовку квалификационной работы по соответствующей творческо-исполнительской специальности.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19. </w:t>
      </w:r>
      <w:proofErr w:type="gramStart"/>
      <w:r w:rsidRPr="00AC5A70">
        <w:rPr>
          <w:rFonts w:ascii="Times New Roman" w:eastAsia="Times New Roman" w:hAnsi="Times New Roman" w:cs="Times New Roman"/>
          <w:lang w:eastAsia="ru-RU"/>
        </w:rPr>
        <w:t xml:space="preserve">Порядок организации и осуществления образовательной деятельности по программам </w:t>
      </w:r>
      <w:proofErr w:type="spellStart"/>
      <w:r w:rsidRPr="00AC5A70">
        <w:rPr>
          <w:rFonts w:ascii="Times New Roman" w:eastAsia="Times New Roman" w:hAnsi="Times New Roman" w:cs="Times New Roman"/>
          <w:lang w:eastAsia="ru-RU"/>
        </w:rPr>
        <w:t>ассистентуры-стажировки</w:t>
      </w:r>
      <w:proofErr w:type="spellEnd"/>
      <w:r w:rsidRPr="00AC5A70">
        <w:rPr>
          <w:rFonts w:ascii="Times New Roman" w:eastAsia="Times New Roman" w:hAnsi="Times New Roman" w:cs="Times New Roman"/>
          <w:lang w:eastAsia="ru-RU"/>
        </w:rPr>
        <w:t xml:space="preserve">, включающий в себя порядок приема на обучение по программам </w:t>
      </w:r>
      <w:proofErr w:type="spellStart"/>
      <w:r w:rsidRPr="00AC5A70">
        <w:rPr>
          <w:rFonts w:ascii="Times New Roman" w:eastAsia="Times New Roman" w:hAnsi="Times New Roman" w:cs="Times New Roman"/>
          <w:lang w:eastAsia="ru-RU"/>
        </w:rPr>
        <w:t>ассистентуры-стажировки</w:t>
      </w:r>
      <w:proofErr w:type="spellEnd"/>
      <w:r w:rsidRPr="00AC5A70">
        <w:rPr>
          <w:rFonts w:ascii="Times New Roman" w:eastAsia="Times New Roman" w:hAnsi="Times New Roman" w:cs="Times New Roman"/>
          <w:lang w:eastAsia="ru-RU"/>
        </w:rPr>
        <w:t>,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20. Учебная практика и производственная практика по основным профессиональным образовательным программам в области искусств может проводиться одновременно с теоретическим обучением, если это предусмотрено соответствующей образовательной программой.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21.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определяет в части, не противоречащей настоящему Федеральному закону, другие особенности организации и осуществления образовательной деятельности, методической деятельности по образовательным программам в области искусств.</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84. Особенности реализации образовательных программ в области физической культуры и спорта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w:t>
      </w:r>
      <w:proofErr w:type="gramStart"/>
      <w:r w:rsidRPr="00AC5A70">
        <w:rPr>
          <w:rFonts w:ascii="Times New Roman" w:eastAsia="Times New Roman" w:hAnsi="Times New Roman" w:cs="Times New Roman"/>
          <w:lang w:eastAsia="ru-RU"/>
        </w:rPr>
        <w:t>Реализация образовательных программ в области физической культуры и спорта направлена на физическое воспитание личности, приобретение знаний, умений и навыков в области физической культуры и спорта, физическое совершенствование, формирование культуры здорового и безопасного образа жизни, укрепление здоровья, выявление и отбор наиболее одаренных детей и подростков, создание условий для прохождения спортивной подготовки, а также на подготовку кадров в области физической культуры и</w:t>
      </w:r>
      <w:proofErr w:type="gramEnd"/>
      <w:r w:rsidRPr="00AC5A70">
        <w:rPr>
          <w:rFonts w:ascii="Times New Roman" w:eastAsia="Times New Roman" w:hAnsi="Times New Roman" w:cs="Times New Roman"/>
          <w:lang w:eastAsia="ru-RU"/>
        </w:rPr>
        <w:t xml:space="preserve"> спорта.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В области физической культуры и спорта реализуются следующие образовательные программы: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образовательные программы основного общего и среднего общего образования, интегрированные с дополнительными </w:t>
      </w:r>
      <w:proofErr w:type="spellStart"/>
      <w:r w:rsidRPr="00AC5A70">
        <w:rPr>
          <w:rFonts w:ascii="Times New Roman" w:eastAsia="Times New Roman" w:hAnsi="Times New Roman" w:cs="Times New Roman"/>
          <w:lang w:eastAsia="ru-RU"/>
        </w:rPr>
        <w:t>предпрофессиональными</w:t>
      </w:r>
      <w:proofErr w:type="spellEnd"/>
      <w:r w:rsidRPr="00AC5A70">
        <w:rPr>
          <w:rFonts w:ascii="Times New Roman" w:eastAsia="Times New Roman" w:hAnsi="Times New Roman" w:cs="Times New Roman"/>
          <w:lang w:eastAsia="ru-RU"/>
        </w:rPr>
        <w:t xml:space="preserve"> образовательными программами в области физической культуры и спорта (далее - интегрированные образовательные программы в области физической культуры и спорта);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профессиональные образовательные программы в области физической культуры и спорта;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дополнительные общеобразовательные программы в области физической культуры и спорта.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Дополнительные общеобразовательные программы в области физической культуры и спорта включают в себя: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дополнительные </w:t>
      </w:r>
      <w:proofErr w:type="spellStart"/>
      <w:r w:rsidRPr="00AC5A70">
        <w:rPr>
          <w:rFonts w:ascii="Times New Roman" w:eastAsia="Times New Roman" w:hAnsi="Times New Roman" w:cs="Times New Roman"/>
          <w:lang w:eastAsia="ru-RU"/>
        </w:rPr>
        <w:t>общеразвивающие</w:t>
      </w:r>
      <w:proofErr w:type="spellEnd"/>
      <w:r w:rsidRPr="00AC5A70">
        <w:rPr>
          <w:rFonts w:ascii="Times New Roman" w:eastAsia="Times New Roman" w:hAnsi="Times New Roman" w:cs="Times New Roman"/>
          <w:lang w:eastAsia="ru-RU"/>
        </w:rPr>
        <w:t xml:space="preserve"> программы в области физической культуры и спорта, которые направлены на физическое воспитание личности, выявление одаренных детей, получение ими начальных знаний о физической культуре и спорте (программы физического воспитания и физкультурно-оздоровительные программы);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дополнительные </w:t>
      </w:r>
      <w:proofErr w:type="spellStart"/>
      <w:r w:rsidRPr="00AC5A70">
        <w:rPr>
          <w:rFonts w:ascii="Times New Roman" w:eastAsia="Times New Roman" w:hAnsi="Times New Roman" w:cs="Times New Roman"/>
          <w:lang w:eastAsia="ru-RU"/>
        </w:rPr>
        <w:t>предпрофессиональные</w:t>
      </w:r>
      <w:proofErr w:type="spellEnd"/>
      <w:r w:rsidRPr="00AC5A70">
        <w:rPr>
          <w:rFonts w:ascii="Times New Roman" w:eastAsia="Times New Roman" w:hAnsi="Times New Roman" w:cs="Times New Roman"/>
          <w:lang w:eastAsia="ru-RU"/>
        </w:rPr>
        <w:t xml:space="preserve"> программы в области физической культуры и спорта, которые направлены на отбор одаренных детей, создание условий для их физического воспитания и физического развития, получение ими начальных знаний, умений, навыков в области физической культуры и спорта (в том числе избранного вида спорта) и подготовку к освоению этапов спортивной подготовки.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w:t>
      </w:r>
      <w:proofErr w:type="gramStart"/>
      <w:r w:rsidRPr="00AC5A70">
        <w:rPr>
          <w:rFonts w:ascii="Times New Roman" w:eastAsia="Times New Roman" w:hAnsi="Times New Roman" w:cs="Times New Roman"/>
          <w:lang w:eastAsia="ru-RU"/>
        </w:rPr>
        <w:t xml:space="preserve">К минимуму содержания, структуре, условиям реализации дополнительных </w:t>
      </w:r>
      <w:proofErr w:type="spellStart"/>
      <w:r w:rsidRPr="00AC5A70">
        <w:rPr>
          <w:rFonts w:ascii="Times New Roman" w:eastAsia="Times New Roman" w:hAnsi="Times New Roman" w:cs="Times New Roman"/>
          <w:lang w:eastAsia="ru-RU"/>
        </w:rPr>
        <w:t>предпрофессиональных</w:t>
      </w:r>
      <w:proofErr w:type="spellEnd"/>
      <w:r w:rsidRPr="00AC5A70">
        <w:rPr>
          <w:rFonts w:ascii="Times New Roman" w:eastAsia="Times New Roman" w:hAnsi="Times New Roman" w:cs="Times New Roman"/>
          <w:lang w:eastAsia="ru-RU"/>
        </w:rPr>
        <w:t xml:space="preserve"> программ в области физической культуры и спорта и к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r w:rsidRPr="00AC5A70">
        <w:rPr>
          <w:rFonts w:ascii="Times New Roman" w:eastAsia="Times New Roman" w:hAnsi="Times New Roman" w:cs="Times New Roman"/>
          <w:lang w:eastAsia="ru-RU"/>
        </w:rPr>
        <w:t>, устанавливаются федеральные государственные требования. Указанные федеральные государственные требования должны учитывать требования федеральных стандартов спортивной подготовки.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w:t>
      </w:r>
      <w:proofErr w:type="gramStart"/>
      <w:r w:rsidRPr="00AC5A70">
        <w:rPr>
          <w:rFonts w:ascii="Times New Roman" w:eastAsia="Times New Roman" w:hAnsi="Times New Roman" w:cs="Times New Roman"/>
          <w:lang w:eastAsia="ru-RU"/>
        </w:rPr>
        <w:t xml:space="preserve">Прием на обучение по дополнительным </w:t>
      </w:r>
      <w:proofErr w:type="spellStart"/>
      <w:r w:rsidRPr="00AC5A70">
        <w:rPr>
          <w:rFonts w:ascii="Times New Roman" w:eastAsia="Times New Roman" w:hAnsi="Times New Roman" w:cs="Times New Roman"/>
          <w:lang w:eastAsia="ru-RU"/>
        </w:rPr>
        <w:t>предпрофессиональным</w:t>
      </w:r>
      <w:proofErr w:type="spellEnd"/>
      <w:r w:rsidRPr="00AC5A70">
        <w:rPr>
          <w:rFonts w:ascii="Times New Roman" w:eastAsia="Times New Roman" w:hAnsi="Times New Roman" w:cs="Times New Roman"/>
          <w:lang w:eastAsia="ru-RU"/>
        </w:rPr>
        <w:t xml:space="preserve"> программам в области физической культуры и спорта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способности в области физической культуры и спорта,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w:t>
      </w:r>
      <w:proofErr w:type="gramEnd"/>
      <w:r w:rsidRPr="00AC5A70">
        <w:rPr>
          <w:rFonts w:ascii="Times New Roman" w:eastAsia="Times New Roman" w:hAnsi="Times New Roman" w:cs="Times New Roman"/>
          <w:lang w:eastAsia="ru-RU"/>
        </w:rPr>
        <w:t>,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В структуре образовательных организаций, реализующих интегрированные образовательные программы в области физической культуры и спорта, могут создаваться интернаты для проживания лиц, обучающихся по этим программам. За содержание детей в образовательных организациях, имеющих интернат и обеспечивающих подготовку спортивного резерва для спортивных сборных команд Российской Федерации и субъектов Российской Федерации, родительская плата не взимается.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7. </w:t>
      </w:r>
      <w:proofErr w:type="gramStart"/>
      <w:r w:rsidRPr="00AC5A70">
        <w:rPr>
          <w:rFonts w:ascii="Times New Roman" w:eastAsia="Times New Roman" w:hAnsi="Times New Roman" w:cs="Times New Roman"/>
          <w:lang w:eastAsia="ru-RU"/>
        </w:rPr>
        <w:t xml:space="preserve">Для обучающихся, осваивающих образовательные программы среднего профессионального образования, интегрированные образовательные программы в области физической культуры и спорта, дополнительные </w:t>
      </w:r>
      <w:proofErr w:type="spellStart"/>
      <w:r w:rsidRPr="00AC5A70">
        <w:rPr>
          <w:rFonts w:ascii="Times New Roman" w:eastAsia="Times New Roman" w:hAnsi="Times New Roman" w:cs="Times New Roman"/>
          <w:lang w:eastAsia="ru-RU"/>
        </w:rPr>
        <w:t>предпрофессиональные</w:t>
      </w:r>
      <w:proofErr w:type="spellEnd"/>
      <w:r w:rsidRPr="00AC5A70">
        <w:rPr>
          <w:rFonts w:ascii="Times New Roman" w:eastAsia="Times New Roman" w:hAnsi="Times New Roman" w:cs="Times New Roman"/>
          <w:lang w:eastAsia="ru-RU"/>
        </w:rPr>
        <w:t xml:space="preserve"> программы в области физической культуры и спорта, образовательной организацией осуществляется обеспечение спортивной экипировкой, спортивным инвентарем и оборудованием, проезда к месту проведения тренировочных, физкультурных, спортивных мероприятий и обратно, питания и проживания в период проведения тренировочных, физкультурных, спортивных мероприятий, медицинское обеспечение.</w:t>
      </w:r>
      <w:proofErr w:type="gramEnd"/>
      <w:r w:rsidRPr="00AC5A70">
        <w:rPr>
          <w:rFonts w:ascii="Times New Roman" w:eastAsia="Times New Roman" w:hAnsi="Times New Roman" w:cs="Times New Roman"/>
          <w:lang w:eastAsia="ru-RU"/>
        </w:rPr>
        <w:t xml:space="preserve"> Организация обеспечения указанными в настоящей части спортивной экипировкой, спортивным инвентарем и оборудованием, питанием, а также проезда на тренировочные, физкультурные и спортивные мероприятия осуществляется учредителями соответствующих образовательных организаций.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8. Для обеспечения непрерывности освоения обучающимися образовательных программ, указанных в части 7 настоящей статьи, и их спортивной подготовки образовательной организацией в период каникул могут организовываться физкультурно-спортивные лагеря, а также может обеспечиваться участие этих обучающихся в тренировочных сборах, проводимых физкультурно-спортивными организациями или непосредственно образовательными организациями.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могут устанавливаться в части, не противоречащей настоящему Федеральному закону, другие особенности организации и осуществления образовательной, тренировочной и методической деятельности в области физической культуры и спорта.</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85. Особенности реализации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реализуются следующие образовательные программы: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основные программы профессионального обучения;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образовательные программы среднего профессионального образования и образовательные программы высшего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дополнительные профессиональные программы.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w:t>
      </w:r>
      <w:proofErr w:type="gramStart"/>
      <w:r w:rsidRPr="00AC5A70">
        <w:rPr>
          <w:rFonts w:ascii="Times New Roman" w:eastAsia="Times New Roman" w:hAnsi="Times New Roman" w:cs="Times New Roman"/>
          <w:lang w:eastAsia="ru-RU"/>
        </w:rPr>
        <w:t>Реализация образовательных программ среднего профессионального образования и образовательных программ высшего образования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w:t>
      </w:r>
      <w:proofErr w:type="gramEnd"/>
      <w:r w:rsidRPr="00AC5A70">
        <w:rPr>
          <w:rFonts w:ascii="Times New Roman" w:eastAsia="Times New Roman" w:hAnsi="Times New Roman" w:cs="Times New Roman"/>
          <w:lang w:eastAsia="ru-RU"/>
        </w:rPr>
        <w:t xml:space="preserve">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w:t>
      </w:r>
      <w:proofErr w:type="gramStart"/>
      <w:r w:rsidRPr="00AC5A70">
        <w:rPr>
          <w:rFonts w:ascii="Times New Roman" w:eastAsia="Times New Roman" w:hAnsi="Times New Roman" w:cs="Times New Roman"/>
          <w:lang w:eastAsia="ru-RU"/>
        </w:rPr>
        <w:t>Типовые основные программы профессионального обучения и типовые дополнительные профессиональные программы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w:t>
      </w:r>
      <w:proofErr w:type="gramStart"/>
      <w:r w:rsidRPr="00AC5A70">
        <w:rPr>
          <w:rFonts w:ascii="Times New Roman" w:eastAsia="Times New Roman" w:hAnsi="Times New Roman" w:cs="Times New Roman"/>
          <w:lang w:eastAsia="ru-RU"/>
        </w:rPr>
        <w:t>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включает в себя теоретическую, тренажерную и практическую подготовку по эксплуатации объектов транспортной инфраструктуры и транспортных средств по видам транспорта, обеспечивающую преемственность задач, средств, методов, организационных</w:t>
      </w:r>
      <w:proofErr w:type="gramEnd"/>
      <w:r w:rsidRPr="00AC5A70">
        <w:rPr>
          <w:rFonts w:ascii="Times New Roman" w:eastAsia="Times New Roman" w:hAnsi="Times New Roman" w:cs="Times New Roman"/>
          <w:lang w:eastAsia="ru-RU"/>
        </w:rPr>
        <w:t xml:space="preserve"> форм подготовки работников различных уровней ответственности в соответствии с программами,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должна обеспечить выполнение норм налета часов и стажа работы на судне в объеме не менее</w:t>
      </w:r>
      <w:proofErr w:type="gramStart"/>
      <w:r w:rsidRPr="00AC5A70">
        <w:rPr>
          <w:rFonts w:ascii="Times New Roman" w:eastAsia="Times New Roman" w:hAnsi="Times New Roman" w:cs="Times New Roman"/>
          <w:lang w:eastAsia="ru-RU"/>
        </w:rPr>
        <w:t>,</w:t>
      </w:r>
      <w:proofErr w:type="gramEnd"/>
      <w:r w:rsidRPr="00AC5A70">
        <w:rPr>
          <w:rFonts w:ascii="Times New Roman" w:eastAsia="Times New Roman" w:hAnsi="Times New Roman" w:cs="Times New Roman"/>
          <w:lang w:eastAsia="ru-RU"/>
        </w:rPr>
        <w:t xml:space="preserve"> чем объем, требуемый международными договорами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w:t>
      </w:r>
      <w:proofErr w:type="gramStart"/>
      <w:r w:rsidRPr="00AC5A70">
        <w:rPr>
          <w:rFonts w:ascii="Times New Roman" w:eastAsia="Times New Roman" w:hAnsi="Times New Roman" w:cs="Times New Roman"/>
          <w:lang w:eastAsia="ru-RU"/>
        </w:rPr>
        <w:t>Организации, осуществляющие образовательную деятельность по образовательным программам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должны иметь учебно-тренажерную базу, в том числе транспортные средства и тренажеры, требования к которым предусмотрены соответствующими федеральными государственными образовательными стандартами, типовыми</w:t>
      </w:r>
      <w:proofErr w:type="gramEnd"/>
      <w:r w:rsidRPr="00AC5A70">
        <w:rPr>
          <w:rFonts w:ascii="Times New Roman" w:eastAsia="Times New Roman" w:hAnsi="Times New Roman" w:cs="Times New Roman"/>
          <w:lang w:eastAsia="ru-RU"/>
        </w:rPr>
        <w:t xml:space="preserve"> основными программами профессионального обучения или типовыми дополнительными профессиональными программами.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 xml:space="preserve">7. </w:t>
      </w:r>
      <w:proofErr w:type="gramStart"/>
      <w:r w:rsidRPr="00AC5A70">
        <w:rPr>
          <w:rFonts w:ascii="Times New Roman" w:eastAsia="Times New Roman" w:hAnsi="Times New Roman" w:cs="Times New Roman"/>
          <w:lang w:eastAsia="ru-RU"/>
        </w:rPr>
        <w:t>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могут устанавливаться в части, не противоречащей настоящему Федеральному закону, особенности организации и осуществления теоретической, тренажерной и практической подготовки по эксплуатации объектов транспортной инфраструктуры и транспортных средств по видам транспорта, методической деятельности по реализации образовательных программ в области подготовки специалистов авиационного персонала гражданской авиации и</w:t>
      </w:r>
      <w:proofErr w:type="gramEnd"/>
      <w:r w:rsidRPr="00AC5A70">
        <w:rPr>
          <w:rFonts w:ascii="Times New Roman" w:eastAsia="Times New Roman" w:hAnsi="Times New Roman" w:cs="Times New Roman"/>
          <w:lang w:eastAsia="ru-RU"/>
        </w:rPr>
        <w:t xml:space="preserve">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 xml:space="preserve">Статья 86. Обучение по дополнительным </w:t>
      </w:r>
      <w:proofErr w:type="spellStart"/>
      <w:r w:rsidRPr="00AC5A70">
        <w:rPr>
          <w:rFonts w:ascii="Times New Roman" w:eastAsia="Times New Roman" w:hAnsi="Times New Roman" w:cs="Times New Roman"/>
          <w:b/>
          <w:bCs/>
          <w:lang w:eastAsia="ru-RU"/>
        </w:rPr>
        <w:t>общеразвивающим</w:t>
      </w:r>
      <w:proofErr w:type="spellEnd"/>
      <w:r w:rsidRPr="00AC5A70">
        <w:rPr>
          <w:rFonts w:ascii="Times New Roman" w:eastAsia="Times New Roman" w:hAnsi="Times New Roman" w:cs="Times New Roman"/>
          <w:b/>
          <w:bCs/>
          <w:lang w:eastAsia="ru-RU"/>
        </w:rPr>
        <w:t xml:space="preserve"> образовательным программам, имеющим целью подготовку несовершеннолетних обучающихся к военной или иной государственной службе, в общеобразовательных организациях, профессиональных образовательных организациях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Образовательные программы основного общего и среднего общего образования могут быть интегрированы с дополнительными </w:t>
      </w:r>
      <w:proofErr w:type="spellStart"/>
      <w:r w:rsidRPr="00AC5A70">
        <w:rPr>
          <w:rFonts w:ascii="Times New Roman" w:eastAsia="Times New Roman" w:hAnsi="Times New Roman" w:cs="Times New Roman"/>
          <w:lang w:eastAsia="ru-RU"/>
        </w:rPr>
        <w:t>общеразвивающими</w:t>
      </w:r>
      <w:proofErr w:type="spellEnd"/>
      <w:r w:rsidRPr="00AC5A70">
        <w:rPr>
          <w:rFonts w:ascii="Times New Roman" w:eastAsia="Times New Roman" w:hAnsi="Times New Roman" w:cs="Times New Roman"/>
          <w:lang w:eastAsia="ru-RU"/>
        </w:rPr>
        <w:t xml:space="preserve">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w:t>
      </w:r>
      <w:proofErr w:type="gramStart"/>
      <w:r w:rsidRPr="00AC5A70">
        <w:rPr>
          <w:rFonts w:ascii="Times New Roman" w:eastAsia="Times New Roman" w:hAnsi="Times New Roman" w:cs="Times New Roman"/>
          <w:lang w:eastAsia="ru-RU"/>
        </w:rPr>
        <w:t xml:space="preserve">В рамках обучения по образовательным программам основного общего и среднего общего образования, интегрированным с дополнительными </w:t>
      </w:r>
      <w:proofErr w:type="spellStart"/>
      <w:r w:rsidRPr="00AC5A70">
        <w:rPr>
          <w:rFonts w:ascii="Times New Roman" w:eastAsia="Times New Roman" w:hAnsi="Times New Roman" w:cs="Times New Roman"/>
          <w:lang w:eastAsia="ru-RU"/>
        </w:rPr>
        <w:t>общеразвивающими</w:t>
      </w:r>
      <w:proofErr w:type="spellEnd"/>
      <w:r w:rsidRPr="00AC5A70">
        <w:rPr>
          <w:rFonts w:ascii="Times New Roman" w:eastAsia="Times New Roman" w:hAnsi="Times New Roman" w:cs="Times New Roman"/>
          <w:lang w:eastAsia="ru-RU"/>
        </w:rPr>
        <w:t xml:space="preserve">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 создаются соответствующие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"кадетская школа", "кадетский</w:t>
      </w:r>
      <w:proofErr w:type="gramEnd"/>
      <w:r w:rsidRPr="00AC5A70">
        <w:rPr>
          <w:rFonts w:ascii="Times New Roman" w:eastAsia="Times New Roman" w:hAnsi="Times New Roman" w:cs="Times New Roman"/>
          <w:lang w:eastAsia="ru-RU"/>
        </w:rPr>
        <w:t xml:space="preserve"> (морской кадетский) корпус", "казачий кадетский корпус" и профессиональные образовательные организации со специальным наименованием "военно-музыкальное училище".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профессиональные образовательные организации со специальным наименованием "военно-музыкальное училище" создаются только Российской Федерацией. Общеобразовательные организации со специальными наименованиями "кадетская школа", "кадетский (морской кадетский) корпус" и "казачий кадетский корпус" создаются Российской Федерацией, субъектами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w:t>
      </w:r>
      <w:proofErr w:type="gramStart"/>
      <w:r w:rsidRPr="00AC5A70">
        <w:rPr>
          <w:rFonts w:ascii="Times New Roman" w:eastAsia="Times New Roman" w:hAnsi="Times New Roman" w:cs="Times New Roman"/>
          <w:lang w:eastAsia="ru-RU"/>
        </w:rPr>
        <w:t>Организация и осуществление образовательной деятельности в федеральных государственных образовательных организациях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в профессиональных образовательных организациях со специальным наименованием "военно-музыкальное училище", прием в указанные образовательные организации осуществляются в порядке, установленном федеральными государственными органами, в ведении которых они находятся, по согласованию с федеральным органом исполнительной</w:t>
      </w:r>
      <w:proofErr w:type="gramEnd"/>
      <w:r w:rsidRPr="00AC5A70">
        <w:rPr>
          <w:rFonts w:ascii="Times New Roman" w:eastAsia="Times New Roman" w:hAnsi="Times New Roman" w:cs="Times New Roman"/>
          <w:lang w:eastAsia="ru-RU"/>
        </w:rPr>
        <w:t xml:space="preserve"> власти, </w:t>
      </w:r>
      <w:proofErr w:type="gramStart"/>
      <w:r w:rsidRPr="00AC5A70">
        <w:rPr>
          <w:rFonts w:ascii="Times New Roman" w:eastAsia="Times New Roman" w:hAnsi="Times New Roman" w:cs="Times New Roman"/>
          <w:lang w:eastAsia="ru-RU"/>
        </w:rPr>
        <w:t>осуществляющим</w:t>
      </w:r>
      <w:proofErr w:type="gramEnd"/>
      <w:r w:rsidRPr="00AC5A70">
        <w:rPr>
          <w:rFonts w:ascii="Times New Roman" w:eastAsia="Times New Roman" w:hAnsi="Times New Roman" w:cs="Times New Roman"/>
          <w:lang w:eastAsia="ru-RU"/>
        </w:rPr>
        <w:t xml:space="preserve"> функции по выработке государственной политики и нормативно-правовому регулированию в сфере образования. Организация и осуществление образовательной деятельности в образовательных организациях со специальными наименованиями "кадетская школа", "кадетский (морской кадетский) корпус" и "казачий кадетский корпус" осуществляются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Учредители указанных образовательных организаций устанавливают форму одежды обучающихся, правила ее ношения и знаки различия.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w:t>
      </w:r>
      <w:proofErr w:type="gramStart"/>
      <w:r w:rsidRPr="00AC5A70">
        <w:rPr>
          <w:rFonts w:ascii="Times New Roman" w:eastAsia="Times New Roman" w:hAnsi="Times New Roman" w:cs="Times New Roman"/>
          <w:lang w:eastAsia="ru-RU"/>
        </w:rPr>
        <w:t>Дети-сироты и дети, оставшиеся без попечения родителей, дети военнослужащих, проходящих военную службу по контракту, дети государственных гражданских служащих и гражданского персонала федеральных органов исполнительной власти, в которых федеральным законом предусмотрена военная служба, дети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w:t>
      </w:r>
      <w:proofErr w:type="gramEnd"/>
      <w:r w:rsidRPr="00AC5A70">
        <w:rPr>
          <w:rFonts w:ascii="Times New Roman" w:eastAsia="Times New Roman" w:hAnsi="Times New Roman" w:cs="Times New Roman"/>
          <w:lang w:eastAsia="ru-RU"/>
        </w:rPr>
        <w:t xml:space="preserve"> военной </w:t>
      </w:r>
      <w:proofErr w:type="gramStart"/>
      <w:r w:rsidRPr="00AC5A70">
        <w:rPr>
          <w:rFonts w:ascii="Times New Roman" w:eastAsia="Times New Roman" w:hAnsi="Times New Roman" w:cs="Times New Roman"/>
          <w:lang w:eastAsia="ru-RU"/>
        </w:rPr>
        <w:t>службы</w:t>
      </w:r>
      <w:proofErr w:type="gramEnd"/>
      <w:r w:rsidRPr="00AC5A70">
        <w:rPr>
          <w:rFonts w:ascii="Times New Roman" w:eastAsia="Times New Roman" w:hAnsi="Times New Roman" w:cs="Times New Roman"/>
          <w:lang w:eastAsia="ru-RU"/>
        </w:rPr>
        <w:t xml:space="preserve"> которых составляет двадцать лет и более, дети военнослужащих, погибших при исполнении ими обязанностей военной службы или умерших вследствие увечья (ранения, травмы, контузии) или заболевания, полученных ими при исполнении обязанностей военной службы, дети Героев Советского Союза, Героев Российской Федерации и полных кавалеров ордена Славы, дети сотрудников органов внутренних дел, погибших или умерших вследствие увечья или иного повреждения здоровья, полученных </w:t>
      </w:r>
      <w:proofErr w:type="gramStart"/>
      <w:r w:rsidRPr="00AC5A70">
        <w:rPr>
          <w:rFonts w:ascii="Times New Roman" w:eastAsia="Times New Roman" w:hAnsi="Times New Roman" w:cs="Times New Roman"/>
          <w:lang w:eastAsia="ru-RU"/>
        </w:rPr>
        <w:t xml:space="preserve">в связи с исполнением служебных обязанностей, либо вследствие заболевания, полученного в период прохождения службы в органах внутренних дел, дети, находящиеся на иждивении указанных лиц, дети прокурорских работников, погибших или умерших вследствие увечья или иного повреждения здоровья, полученных ими в период службы в </w:t>
      </w:r>
      <w:r w:rsidRPr="00AC5A70">
        <w:rPr>
          <w:rFonts w:ascii="Times New Roman" w:eastAsia="Times New Roman" w:hAnsi="Times New Roman" w:cs="Times New Roman"/>
          <w:lang w:eastAsia="ru-RU"/>
        </w:rPr>
        <w:lastRenderedPageBreak/>
        <w:t>органах прокуратуры либо после увольнения вследствие причинения вреда здоровью в связи с их служебной деятельностью, а также иные</w:t>
      </w:r>
      <w:proofErr w:type="gramEnd"/>
      <w:r w:rsidRPr="00AC5A70">
        <w:rPr>
          <w:rFonts w:ascii="Times New Roman" w:eastAsia="Times New Roman" w:hAnsi="Times New Roman" w:cs="Times New Roman"/>
          <w:lang w:eastAsia="ru-RU"/>
        </w:rPr>
        <w:t xml:space="preserve"> </w:t>
      </w:r>
      <w:proofErr w:type="gramStart"/>
      <w:r w:rsidRPr="00AC5A70">
        <w:rPr>
          <w:rFonts w:ascii="Times New Roman" w:eastAsia="Times New Roman" w:hAnsi="Times New Roman" w:cs="Times New Roman"/>
          <w:lang w:eastAsia="ru-RU"/>
        </w:rPr>
        <w:t xml:space="preserve">лица в случаях, установленных федеральными законами, пользуются преимущественным правом приема в общеобразовательные организации, которые реализуют образовательные программы основного общего и среднего общего образования, интегрированные с дополнительными </w:t>
      </w:r>
      <w:proofErr w:type="spellStart"/>
      <w:r w:rsidRPr="00AC5A70">
        <w:rPr>
          <w:rFonts w:ascii="Times New Roman" w:eastAsia="Times New Roman" w:hAnsi="Times New Roman" w:cs="Times New Roman"/>
          <w:lang w:eastAsia="ru-RU"/>
        </w:rPr>
        <w:t>общеразвивающими</w:t>
      </w:r>
      <w:proofErr w:type="spellEnd"/>
      <w:r w:rsidRPr="00AC5A70">
        <w:rPr>
          <w:rFonts w:ascii="Times New Roman" w:eastAsia="Times New Roman" w:hAnsi="Times New Roman" w:cs="Times New Roman"/>
          <w:lang w:eastAsia="ru-RU"/>
        </w:rPr>
        <w:t xml:space="preserve">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roofErr w:type="gramEnd"/>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 xml:space="preserve">Статья 87. Особенности </w:t>
      </w:r>
      <w:proofErr w:type="gramStart"/>
      <w:r w:rsidRPr="00AC5A70">
        <w:rPr>
          <w:rFonts w:ascii="Times New Roman" w:eastAsia="Times New Roman" w:hAnsi="Times New Roman" w:cs="Times New Roman"/>
          <w:b/>
          <w:bCs/>
          <w:lang w:eastAsia="ru-RU"/>
        </w:rPr>
        <w:t>изучения основ духовно-нравственной культуры народов Российской Федерации</w:t>
      </w:r>
      <w:proofErr w:type="gramEnd"/>
      <w:r w:rsidRPr="00AC5A70">
        <w:rPr>
          <w:rFonts w:ascii="Times New Roman" w:eastAsia="Times New Roman" w:hAnsi="Times New Roman" w:cs="Times New Roman"/>
          <w:b/>
          <w:bCs/>
          <w:lang w:eastAsia="ru-RU"/>
        </w:rPr>
        <w:t>. Особенности получения теологического и религиозного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w:t>
      </w:r>
      <w:proofErr w:type="gramStart"/>
      <w:r w:rsidRPr="00AC5A70">
        <w:rPr>
          <w:rFonts w:ascii="Times New Roman" w:eastAsia="Times New Roman" w:hAnsi="Times New Roman" w:cs="Times New Roman"/>
          <w:lang w:eastAsia="ru-RU"/>
        </w:rPr>
        <w:t xml:space="preserve">В целях формирования и развития личности в соответствии с семейными и общественными духовно-нравственными и </w:t>
      </w:r>
      <w:proofErr w:type="spellStart"/>
      <w:r w:rsidRPr="00AC5A70">
        <w:rPr>
          <w:rFonts w:ascii="Times New Roman" w:eastAsia="Times New Roman" w:hAnsi="Times New Roman" w:cs="Times New Roman"/>
          <w:lang w:eastAsia="ru-RU"/>
        </w:rPr>
        <w:t>социокультурными</w:t>
      </w:r>
      <w:proofErr w:type="spellEnd"/>
      <w:r w:rsidRPr="00AC5A70">
        <w:rPr>
          <w:rFonts w:ascii="Times New Roman" w:eastAsia="Times New Roman" w:hAnsi="Times New Roman" w:cs="Times New Roman"/>
          <w:lang w:eastAsia="ru-RU"/>
        </w:rPr>
        <w:t xml:space="preserve"> ценностями в основные образовательные программы могут быть включены, в том числе на основании требований соответствующих федеральных государственных образовательных стандартов, учебные предметы, курсы, дисциплины (модули), направленные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w:t>
      </w:r>
      <w:proofErr w:type="gramEnd"/>
      <w:r w:rsidRPr="00AC5A70">
        <w:rPr>
          <w:rFonts w:ascii="Times New Roman" w:eastAsia="Times New Roman" w:hAnsi="Times New Roman" w:cs="Times New Roman"/>
          <w:lang w:eastAsia="ru-RU"/>
        </w:rPr>
        <w:t xml:space="preserve"> религии (мировых религий), или альтернативные им учебные предметы, курсы, дисциплины (модули).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Выбор одного из учебных предметов, курсов, дисциплин (модулей), включенных в основные общеобразовательные программы, осуществляется родителями (законными представителями) обучающихся.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w:t>
      </w:r>
      <w:proofErr w:type="gramStart"/>
      <w:r w:rsidRPr="00AC5A70">
        <w:rPr>
          <w:rFonts w:ascii="Times New Roman" w:eastAsia="Times New Roman" w:hAnsi="Times New Roman" w:cs="Times New Roman"/>
          <w:lang w:eastAsia="ru-RU"/>
        </w:rPr>
        <w:t>Примерные основные образовательные программы в части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проходят экспертизу в централизованной религиозной организации на предмет соответствия их содержания вероучению, историческим и культурным традициям этой организации в соответствии с ее внутренними установлениями в</w:t>
      </w:r>
      <w:proofErr w:type="gramEnd"/>
      <w:r w:rsidRPr="00AC5A70">
        <w:rPr>
          <w:rFonts w:ascii="Times New Roman" w:eastAsia="Times New Roman" w:hAnsi="Times New Roman" w:cs="Times New Roman"/>
          <w:lang w:eastAsia="ru-RU"/>
        </w:rPr>
        <w:t xml:space="preserve"> </w:t>
      </w:r>
      <w:proofErr w:type="gramStart"/>
      <w:r w:rsidRPr="00AC5A70">
        <w:rPr>
          <w:rFonts w:ascii="Times New Roman" w:eastAsia="Times New Roman" w:hAnsi="Times New Roman" w:cs="Times New Roman"/>
          <w:lang w:eastAsia="ru-RU"/>
        </w:rPr>
        <w:t>порядке</w:t>
      </w:r>
      <w:proofErr w:type="gramEnd"/>
      <w:r w:rsidRPr="00AC5A70">
        <w:rPr>
          <w:rFonts w:ascii="Times New Roman" w:eastAsia="Times New Roman" w:hAnsi="Times New Roman" w:cs="Times New Roman"/>
          <w:lang w:eastAsia="ru-RU"/>
        </w:rPr>
        <w:t>, предусмотренном частью 11 статьи 12 настоящего Федерального закона.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Образовательные организации высшего образования, реализующие имеющие государственную аккредитацию основные образовательные программы высшего образования по направлениям подготовки в области теологии, при разработке этих образовательных программ учитывают примерные основные образовательные программы высшего образования по направлениям подготовки в области теологии, прошедшие экспертизу в соответствии с частью 11 статьи 12 настоящего Федерального закона.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Учебные предметы, курсы, дисциплины (модули) в области теологии преподаются педагогическими работниками из числа </w:t>
      </w:r>
      <w:proofErr w:type="gramStart"/>
      <w:r w:rsidRPr="00AC5A70">
        <w:rPr>
          <w:rFonts w:ascii="Times New Roman" w:eastAsia="Times New Roman" w:hAnsi="Times New Roman" w:cs="Times New Roman"/>
          <w:lang w:eastAsia="ru-RU"/>
        </w:rPr>
        <w:t>рекомендованных</w:t>
      </w:r>
      <w:proofErr w:type="gramEnd"/>
      <w:r w:rsidRPr="00AC5A70">
        <w:rPr>
          <w:rFonts w:ascii="Times New Roman" w:eastAsia="Times New Roman" w:hAnsi="Times New Roman" w:cs="Times New Roman"/>
          <w:lang w:eastAsia="ru-RU"/>
        </w:rPr>
        <w:t xml:space="preserve"> соответствующей централизованной религиозной организацией.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К учебно-методическому обеспечению учебных предметов, курсов, дисциплин (модулей), направленных на получение </w:t>
      </w:r>
      <w:proofErr w:type="gramStart"/>
      <w:r w:rsidRPr="00AC5A70">
        <w:rPr>
          <w:rFonts w:ascii="Times New Roman" w:eastAsia="Times New Roman" w:hAnsi="Times New Roman" w:cs="Times New Roman"/>
          <w:lang w:eastAsia="ru-RU"/>
        </w:rPr>
        <w:t>обучающимися</w:t>
      </w:r>
      <w:proofErr w:type="gramEnd"/>
      <w:r w:rsidRPr="00AC5A70">
        <w:rPr>
          <w:rFonts w:ascii="Times New Roman" w:eastAsia="Times New Roman" w:hAnsi="Times New Roman" w:cs="Times New Roman"/>
          <w:lang w:eastAsia="ru-RU"/>
        </w:rPr>
        <w:t xml:space="preserve">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а также учебных предметов, курсов, дисциплин (модулей) в области теологии привлекаются соответствующие централизованные религиозные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Частные образовательные организации на основании представления соответствующей религиозной организации или централизованной религиозной организации вправе включать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Частные образовательные организации, учредителями которых являются религиозные организации, за исключением духовных образовательных организаций, на основании представления соответствующей религиозной организации или централизованной религиозной организации включают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Духовные образовательные организации реализуют образовательные программы, направленные на подготовку служителей и религиозного персонала религиозных организаций, и вправе реализовывать образовательные программы среднего профессионального образования и высшего образования в соответствии с федеральными государственными образовательными стандартами.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Примерные образовательные программы в части учебных предметов, курсов, дисциплин (модулей), обеспечивающих религиозное образование (религиозный компонент), а также примерные образовательные программы, направленные на подготовку служителей и религиозного персонала религиозных организаций, утверждаются соответствующей религиозной организацией или централизованной религиозной организацией. Учебно-методическое обеспечение указанных учебных предметов, курсов, дисциплин (модулей), а также примерных образовательных программ осуществляется соответствующей религиозной организацией или централизованной религиозной организацией.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 xml:space="preserve">11. </w:t>
      </w:r>
      <w:proofErr w:type="gramStart"/>
      <w:r w:rsidRPr="00AC5A70">
        <w:rPr>
          <w:rFonts w:ascii="Times New Roman" w:eastAsia="Times New Roman" w:hAnsi="Times New Roman" w:cs="Times New Roman"/>
          <w:lang w:eastAsia="ru-RU"/>
        </w:rPr>
        <w:t>Частные образовательные организации, учредителями которых являются религиозные организации, и духовные образовательные организации вправе устанавливать дополнительные к предусмотренным настоящим Федеральным законом условия приема на обучение, права и обязанности обучающихся, основания для их отчисления, вытекающие из внутренних установлений соответствующей религиозной организации или централизованной религиозной организации, в ведении которых находятся эти образовательные организации.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12. </w:t>
      </w:r>
      <w:proofErr w:type="gramStart"/>
      <w:r w:rsidRPr="00AC5A70">
        <w:rPr>
          <w:rFonts w:ascii="Times New Roman" w:eastAsia="Times New Roman" w:hAnsi="Times New Roman" w:cs="Times New Roman"/>
          <w:lang w:eastAsia="ru-RU"/>
        </w:rPr>
        <w:t>Образовательные организации, а также педагогические работники в случае реализации, преподавания ими образовательных программ, предусмотренных частями 1 и 4 настоящей статьи, могут получать общественную аккредитацию в централизованных религиозных организациях в целях признания уровня деятельности образовательных организаций и педагогических работников отвечающим критериям и требованиям, утвержденным централизованными религиозными организациями в соответствии с их внутренними установлениями.</w:t>
      </w:r>
      <w:proofErr w:type="gramEnd"/>
      <w:r w:rsidRPr="00AC5A70">
        <w:rPr>
          <w:rFonts w:ascii="Times New Roman" w:eastAsia="Times New Roman" w:hAnsi="Times New Roman" w:cs="Times New Roman"/>
          <w:lang w:eastAsia="ru-RU"/>
        </w:rPr>
        <w:t xml:space="preserve"> Порядок общественной аккредитации и права, предоставляемые аккредитованной образовательной организации и педагогическому работнику, устанавливаются проводящей такую аккредитацию централизованной религиозной организацией. Общественная аккредитация не влечет за собой дополнительные финансовые или иные обязательства со стороны государства.</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88. Особенности реализации основных общеобразовательных программ в загранучреждениях Министерства иностранных дел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w:t>
      </w:r>
      <w:proofErr w:type="gramStart"/>
      <w:r w:rsidRPr="00AC5A70">
        <w:rPr>
          <w:rFonts w:ascii="Times New Roman" w:eastAsia="Times New Roman" w:hAnsi="Times New Roman" w:cs="Times New Roman"/>
          <w:lang w:eastAsia="ru-RU"/>
        </w:rPr>
        <w:t>Загранучреждения Министерства иностранных дел Российской Федерации обеспечивают получение на общедоступной и бесплатной основе общего образования гражданами, родителями (законными представителями) которых являются работники загранучреждений Министерства иностранных дел Российской Федерации, торговых представительств Российской Федерации, военных представительств Министерства обороны Российской Федерации, иных приравненных к ним военных представительств, представительств других федеральных государственных органов, которые в соответствии с законодательством Российской Федерации уполномочены направлять своих работников</w:t>
      </w:r>
      <w:proofErr w:type="gramEnd"/>
      <w:r w:rsidRPr="00AC5A70">
        <w:rPr>
          <w:rFonts w:ascii="Times New Roman" w:eastAsia="Times New Roman" w:hAnsi="Times New Roman" w:cs="Times New Roman"/>
          <w:lang w:eastAsia="ru-RU"/>
        </w:rPr>
        <w:t xml:space="preserve"> для работы в иностранные государства, в соответствии с требованиями федеральных государственных образовательных стандартов общего образования через создаваемые в загранучреждениях Министерства иностранных дел Российской Федерации специализированные структурные образовательные подразделения.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w:t>
      </w:r>
      <w:proofErr w:type="gramStart"/>
      <w:r w:rsidRPr="00AC5A70">
        <w:rPr>
          <w:rFonts w:ascii="Times New Roman" w:eastAsia="Times New Roman" w:hAnsi="Times New Roman" w:cs="Times New Roman"/>
          <w:lang w:eastAsia="ru-RU"/>
        </w:rPr>
        <w:t>Нормативные затраты на оказание государственных услуг в сфере образования загранучреждениями Министерства иностранных дел Российской Федерации, утвержденные Министерством иностранных дел Российской Федерации, должны учитывать затраты на осуществление образовательной деятельности, не зависящие от количества обучающихся в загранучреждениях Министерства иностранных дел Российской Федерации.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w:t>
      </w:r>
      <w:proofErr w:type="gramStart"/>
      <w:r w:rsidRPr="00AC5A70">
        <w:rPr>
          <w:rFonts w:ascii="Times New Roman" w:eastAsia="Times New Roman" w:hAnsi="Times New Roman" w:cs="Times New Roman"/>
          <w:lang w:eastAsia="ru-RU"/>
        </w:rPr>
        <w:t>Обучение в загранучреждениях Министерства иностранных дел Российской Федерации по основным общеобразовательным программам наряду с указанными в части 1 настоящей статьи лицами иных лиц осуществляется по решению руководителя соответствующего загранучреждения Министерства иностранных дел Российской Федерации, согласованному с Министерством иностранных дел Российской Федерации.</w:t>
      </w:r>
      <w:proofErr w:type="gramEnd"/>
      <w:r w:rsidRPr="00AC5A70">
        <w:rPr>
          <w:rFonts w:ascii="Times New Roman" w:eastAsia="Times New Roman" w:hAnsi="Times New Roman" w:cs="Times New Roman"/>
          <w:lang w:eastAsia="ru-RU"/>
        </w:rPr>
        <w:t xml:space="preserve"> В этом случае родители (законные представители) несовершеннолетнего обучающегося такого загранучреждения, иные физические или юридические лица возмещают затраты загранучреждения Министерства иностранных дел Российской Федерации на обучение указанного обучающегося и его содержание (при наличии) в соответствии с нормативными затратами на оказание государственных услуг в сфере образования, утвержденными Министерством иностранных дел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Специализированные структурные образовательные подразделения в загранучреждениях Министерства иностранных дел Российской Федерации создаются, приостанавливают и прекращают свою деятельность по решению Министерства иностранных дел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В отношении специализированных структурных образовательных </w:t>
      </w:r>
      <w:proofErr w:type="gramStart"/>
      <w:r w:rsidRPr="00AC5A70">
        <w:rPr>
          <w:rFonts w:ascii="Times New Roman" w:eastAsia="Times New Roman" w:hAnsi="Times New Roman" w:cs="Times New Roman"/>
          <w:lang w:eastAsia="ru-RU"/>
        </w:rPr>
        <w:t>подразделений загранучреждений Министерства иностранных дел Российской Федерации</w:t>
      </w:r>
      <w:proofErr w:type="gramEnd"/>
      <w:r w:rsidRPr="00AC5A70">
        <w:rPr>
          <w:rFonts w:ascii="Times New Roman" w:eastAsia="Times New Roman" w:hAnsi="Times New Roman" w:cs="Times New Roman"/>
          <w:lang w:eastAsia="ru-RU"/>
        </w:rPr>
        <w:t xml:space="preserve"> Министерство иностранных дел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устанавливает структуру управления деятельностью и штатное расписание этих подразделений;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осуществляет кадровое, информационное и методическое обеспечение образовательной деятельности;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осуществляет материально-техническое обеспечение и оснащение образовательной деятельности, оборудование помещений в соответствии с требованиями федеральных государственных образовательных стандартов, а также требованиями государства, в котором расположено загранучреждение Министерства иностранных дел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обеспечивает бланками документов об образовании, организует внесение сведений о выданных загранучреждениями Министерства иностранных дел Российской Федерации документах об образовании в федеральный реестр документов об образовании и (или) о квалификации;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осуществляет </w:t>
      </w:r>
      <w:proofErr w:type="gramStart"/>
      <w:r w:rsidRPr="00AC5A70">
        <w:rPr>
          <w:rFonts w:ascii="Times New Roman" w:eastAsia="Times New Roman" w:hAnsi="Times New Roman" w:cs="Times New Roman"/>
          <w:lang w:eastAsia="ru-RU"/>
        </w:rPr>
        <w:t>контроль за</w:t>
      </w:r>
      <w:proofErr w:type="gramEnd"/>
      <w:r w:rsidRPr="00AC5A70">
        <w:rPr>
          <w:rFonts w:ascii="Times New Roman" w:eastAsia="Times New Roman" w:hAnsi="Times New Roman" w:cs="Times New Roman"/>
          <w:lang w:eastAsia="ru-RU"/>
        </w:rPr>
        <w:t xml:space="preserve"> деятельностью этих подразделений.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w:t>
      </w:r>
      <w:proofErr w:type="gramStart"/>
      <w:r w:rsidRPr="00AC5A70">
        <w:rPr>
          <w:rFonts w:ascii="Times New Roman" w:eastAsia="Times New Roman" w:hAnsi="Times New Roman" w:cs="Times New Roman"/>
          <w:lang w:eastAsia="ru-RU"/>
        </w:rPr>
        <w:t xml:space="preserve">Загранучреждения Министерства иностранных дел Российской Федерации осуществляют образовательную деятельность в соответствии с законодательством Российской Федерации и порядком </w:t>
      </w:r>
      <w:r w:rsidRPr="00AC5A70">
        <w:rPr>
          <w:rFonts w:ascii="Times New Roman" w:eastAsia="Times New Roman" w:hAnsi="Times New Roman" w:cs="Times New Roman"/>
          <w:lang w:eastAsia="ru-RU"/>
        </w:rPr>
        <w:lastRenderedPageBreak/>
        <w:t>организации и осуществления образовательной деятельности по основным и дополнительным общеобразовательным программам в загранучреждениях Министерства иностранных дел Российской Федерации, утвержденным Министерством иностранных дел Российской Федерации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r w:rsidRPr="00AC5A70">
        <w:rPr>
          <w:rFonts w:ascii="Times New Roman" w:eastAsia="Times New Roman" w:hAnsi="Times New Roman" w:cs="Times New Roman"/>
          <w:lang w:eastAsia="ru-RU"/>
        </w:rPr>
        <w:t>.</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Трудовые договоры с педагогическими работниками, направляемыми на работу в загранучреждения Министерства иностранных дел Российской Федерации, заключаются в порядке и на условиях, которые установлены законодательством Российской Федерации для трудовых договоров, заключаемых с гражданами, направляемыми на работу в загранучреждения Министерства иностранных дел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8. Права и обязанности педагогических </w:t>
      </w:r>
      <w:proofErr w:type="gramStart"/>
      <w:r w:rsidRPr="00AC5A70">
        <w:rPr>
          <w:rFonts w:ascii="Times New Roman" w:eastAsia="Times New Roman" w:hAnsi="Times New Roman" w:cs="Times New Roman"/>
          <w:lang w:eastAsia="ru-RU"/>
        </w:rPr>
        <w:t>работников загранучреждений Министерства иностранных дел Российской Федерации</w:t>
      </w:r>
      <w:proofErr w:type="gramEnd"/>
      <w:r w:rsidRPr="00AC5A70">
        <w:rPr>
          <w:rFonts w:ascii="Times New Roman" w:eastAsia="Times New Roman" w:hAnsi="Times New Roman" w:cs="Times New Roman"/>
          <w:lang w:eastAsia="ru-RU"/>
        </w:rPr>
        <w:t xml:space="preserve"> определяются законодательством об образовании с учетом особенностей регулирования труда работников загранучреждений Министерства иностранных дел Российской Федерации, определенных в соответствии с трудовым законодательством.</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Глава 12. Управление системой образования. Государственная регламентация образовательной деятельности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89. Управление системой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Управление системой образования осуществляется на принципах законности, демократии, автономии образовательных организаций, информационной открытости системы образования и учета общественного мнения и носит государственно-общественный характер.</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Управление системой образования включает в себя: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формирование системы взаимодействующих федеральных органов исполнительной власти, органов исполнительной власти субъектов Российской Федерации и органов местного самоуправления, осуществляющих управление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осуществление стратегического планирования развития системы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принятие и реализацию государственных программ Российской Федерации, федеральных и региональных программ, направленных на развитие системы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проведение мониторинга в системе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информационное и методическое обеспечение деятельности федеральных государственных органов, органов исполнительной власти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государственную регламентацию образовательной деятельности;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независимую оценку качества образования, общественную и общественно-профессиональную аккредитацию;</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подготовку и повышение квалификации работников федеральных государственных органов, органов государственной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руководителей и педагогических работников образовательных организаций.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Государственное управление в сфере образования осуществляют в пределах своих полномочий федеральные органы государственной власти и органы государственной власти субъектов Российской Федерации. В муниципальных районах и городских округах управление в сфере образования осуществляется соответствующими органами местного самоуправления.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w:t>
      </w:r>
      <w:proofErr w:type="gramStart"/>
      <w:r w:rsidRPr="00AC5A70">
        <w:rPr>
          <w:rFonts w:ascii="Times New Roman" w:eastAsia="Times New Roman" w:hAnsi="Times New Roman" w:cs="Times New Roman"/>
          <w:lang w:eastAsia="ru-RU"/>
        </w:rPr>
        <w:t>Федеральными органами исполнительной власти, осуществляющими государственное управление в сфере образования, являются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федеральный орган исполнительной власти, осуществляющий функции по контролю и надзору в сфере образования, а также федеральные государственные органы, имеющие в своем ведении образовательные организации.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осуществляет координацию деятельности в сфере образования федеральных государственных органов, органов исполнительной власти субъектов Российской Федерации и иных субъектов системы образования.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90. Государственная регламентация образовательной деятельности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Государственная регламентация образовательной деятельности направлена на установление единых требований осуществления образовательной деятельности и процедур, связанных с установлением и проверкой соблюдения организациями, осуществляющими образовательную деятельность, этих требований.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Государственная регламентация образовательной деятельности включает в себя: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лицензирование образовательной деятельности;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государственную аккредитацию образовательной деятельности;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государственный контроль (надзор)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lastRenderedPageBreak/>
        <w:t>Статья 91. Лицензирование образовательной деятельности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Образовательная деятельность подлежит лицензированию в соответствии с законодательством Российской Федерации о лицензировании отдельных видов деятельности с учетом особенностей, установленных настоящей статьей. Лицензирование образовательной деятельности осуществляется по видам образования, по уровням образования, по профессиям, специальностям, направлениям подготовки (для профессионального образования), по подвидам дополнительного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Соискателями лицензии на осуществление образовательной деятельности являются образовательные организации, организации, осуществляющие обучение, а также индивидуальные предприниматели, за исключением индивидуальных предпринимателей, осуществляющих образовательную деятельность непосредственно.</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Лицензирование образовательной деятельности осуществляется лицензирующим органом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полномочия Российской Федерации в сфере образования, в соответствии с полномочиями, установленными статьями 6 и 7 настоящего Федерального закона.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Лицензия на осуществление образовательной деятельности (далее также - лицензия) имеет приложение, являющееся ее неотъемлемой частью. </w:t>
      </w:r>
      <w:proofErr w:type="gramStart"/>
      <w:r w:rsidRPr="00AC5A70">
        <w:rPr>
          <w:rFonts w:ascii="Times New Roman" w:eastAsia="Times New Roman" w:hAnsi="Times New Roman" w:cs="Times New Roman"/>
          <w:lang w:eastAsia="ru-RU"/>
        </w:rPr>
        <w:t>В приложении к лицензии указываются сведения о видах образования, об уровнях образования (для профессионального образования также сведения о профессиях, специальностях, направлениях подготовки и присваиваемой по соответствующим профессиям, специальностям и направлениям подготовки квалификации), о подвидах дополнительного образования, а также адреса мест осуществления образовательной деятельности, за исключением мест осуществления образовательной деятельности по дополнительным профессиональным программам, основным программам профессионального обучения.</w:t>
      </w:r>
      <w:proofErr w:type="gramEnd"/>
      <w:r w:rsidRPr="00AC5A70">
        <w:rPr>
          <w:rFonts w:ascii="Times New Roman" w:eastAsia="Times New Roman" w:hAnsi="Times New Roman" w:cs="Times New Roman"/>
          <w:lang w:eastAsia="ru-RU"/>
        </w:rPr>
        <w:t xml:space="preserve"> По каждому филиалу организации, осуществляющей образовательную деятельность, оформляется отдельное приложение к лицензии с указанием также наименования и места нахождения такого филиала. Форма лицензии, форма приложения к лицензии и технические требования к указанным документам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Переоформление лицензии наряду с установленными законодательством Российской Федерации о лицензировании отдельных видов деятельности случаями осуществляется лицензирующим органом в случае: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реорганизации юридических лиц в форме присоединения при наличии лицензии у присоединяемого юридического лица;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реорганизации юридических лиц в форме их слияния при наличии лиценз</w:t>
      </w:r>
      <w:proofErr w:type="gramStart"/>
      <w:r w:rsidRPr="00AC5A70">
        <w:rPr>
          <w:rFonts w:ascii="Times New Roman" w:eastAsia="Times New Roman" w:hAnsi="Times New Roman" w:cs="Times New Roman"/>
          <w:lang w:eastAsia="ru-RU"/>
        </w:rPr>
        <w:t>ии у о</w:t>
      </w:r>
      <w:proofErr w:type="gramEnd"/>
      <w:r w:rsidRPr="00AC5A70">
        <w:rPr>
          <w:rFonts w:ascii="Times New Roman" w:eastAsia="Times New Roman" w:hAnsi="Times New Roman" w:cs="Times New Roman"/>
          <w:lang w:eastAsia="ru-RU"/>
        </w:rPr>
        <w:t>дного реорганизованного юридического лица или лицензий у нескольких реорганизованных юридических лиц.</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Переоформление лицензии в зависимости от основания ее переоформления осуществляется полностью или в части соответствующего приложения.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При реорганизации организации, осуществляющей образовательную деятельность, в форме присоединения к ней другой организации, осуществляющей образовательную деятельность, переоформление лицензии осуществляется на основании лицензий таких организаций.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В целях обеспечения осуществления образовательной деятельности организацией, осуществляющей образовательную деятельность и возникшей в результате реорганизации лицензиата в форме разделения или выделения, лицензирующий орган предоставляет такой организации временную лицензию в соответствии с лицензией реорганизованного лицензиата. Срок действия временной лицензии составляет один год.</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Заявление о предоставлении временной лицензии и прилагаемые к нему документы представляются в лицензирующий орган не позднее чем через пятнадцать рабочих дней со дня внесения соответствующих изменений в единый государственный реестр юридических лиц.</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Принятие лицензирующим органом решения о предоставлении временной лицензии осуществляется в срок, не превышающий десяти рабочих дней со дня приема заявления соискателя лицензии о предоставлении временной лицензии и прилагаемых к нему документов.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11. Форма заявления о предоставлении временной лицензии, а также перечень и формы документов, прилагаемых к нему, устанавливаются федеральным органом исполнительной власти, осуществляющим функции по контролю и надзору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12. Лицензирующий орган принимает решение о возврате соискателю лицензии или лицензиату заявления и прилагаемых </w:t>
      </w:r>
      <w:proofErr w:type="gramStart"/>
      <w:r w:rsidRPr="00AC5A70">
        <w:rPr>
          <w:rFonts w:ascii="Times New Roman" w:eastAsia="Times New Roman" w:hAnsi="Times New Roman" w:cs="Times New Roman"/>
          <w:lang w:eastAsia="ru-RU"/>
        </w:rPr>
        <w:t>к нему документов с мотивированным обоснованием причин возврата наряду с установленными законодательством Российской Федерации о лицензировании отдельных видов деятельности случаями при наличии</w:t>
      </w:r>
      <w:proofErr w:type="gramEnd"/>
      <w:r w:rsidRPr="00AC5A70">
        <w:rPr>
          <w:rFonts w:ascii="Times New Roman" w:eastAsia="Times New Roman" w:hAnsi="Times New Roman" w:cs="Times New Roman"/>
          <w:lang w:eastAsia="ru-RU"/>
        </w:rPr>
        <w:t xml:space="preserve"> одного из следующих оснований: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лицензирование образовательной деятельности соискателя лицензии или лицензиата в соответствии с настоящим Федеральным законом не отнесено к компетенции лицензирующего органа;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2) для лицензирования заявлена образовательная деятельность по образовательным программам, которые соискатель лицензии или лицензиат в соответствии с настоящим Федеральным законом не вправе реализовывать;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наличие у лицензиата неисполненного предписания федерального органа исполнительной власти, осуществляющего функции по контролю и надзору в сфере образования, или органа исполнительной власти субъекта Российской Федерации, осуществляющего переданные Российской Федерацией полномочия по государственному контролю (надзору)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13. Лицензирование образовательной деятельности образовательных организаций, учредителями которых являются религиозные организации, осуществляется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лицензировании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14. Министерство иностранных дел Российской Федерации осуществляет сбор и передачу в лицензирующий орган </w:t>
      </w:r>
      <w:proofErr w:type="gramStart"/>
      <w:r w:rsidRPr="00AC5A70">
        <w:rPr>
          <w:rFonts w:ascii="Times New Roman" w:eastAsia="Times New Roman" w:hAnsi="Times New Roman" w:cs="Times New Roman"/>
          <w:lang w:eastAsia="ru-RU"/>
        </w:rPr>
        <w:t>заявлений загранучреждений Министерства иностранных дел Российской Федерации</w:t>
      </w:r>
      <w:proofErr w:type="gramEnd"/>
      <w:r w:rsidRPr="00AC5A70">
        <w:rPr>
          <w:rFonts w:ascii="Times New Roman" w:eastAsia="Times New Roman" w:hAnsi="Times New Roman" w:cs="Times New Roman"/>
          <w:lang w:eastAsia="ru-RU"/>
        </w:rPr>
        <w:t xml:space="preserve"> как соискателей лицензии или лицензиатов о предоставлении или переоформлении лицензий и прилагаемых к таким заявлениям документов.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15. Лицензионные требования и условия, установленные в положении о лицензировании образовательной деятельности, должны учитывать особенности: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подтверждения законных оснований пользования духовными образовательными организациями помещениями, в которых осуществляется образовательная деятельность, а также образовательного ценза педагогических работников этих организаций;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требований к зданиям, строениям, сооружениям, помещениям и территориям загранучреждений Министерства иностранных дел Российской Федерации, где осуществляется образовательная деятельность, а также к организации в них образовательной деятельности;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осуществления образовательной деятельности посредством использования сетевой формы реализации образовательных программ;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осуществления образовательной деятельности при реализации образовательных программ с применением электронного обучения, дистанционных образовательных технологий.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16. </w:t>
      </w:r>
      <w:proofErr w:type="gramStart"/>
      <w:r w:rsidRPr="00AC5A70">
        <w:rPr>
          <w:rFonts w:ascii="Times New Roman" w:eastAsia="Times New Roman" w:hAnsi="Times New Roman" w:cs="Times New Roman"/>
          <w:lang w:eastAsia="ru-RU"/>
        </w:rPr>
        <w:t>Особенности лицензирования образовательной деятельности образовательных организаций, которые реализуют образовательные программы, содержащие сведения, составляющие государственную тайну, и находятся в ведении федерального органа исполнительной власти в области обеспечения безопасности,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государственной охраны, федерального органа исполнительной власти, осуществляющего функции по выработке и реализации государственной политики и нормативно-правовому</w:t>
      </w:r>
      <w:proofErr w:type="gramEnd"/>
      <w:r w:rsidRPr="00AC5A70">
        <w:rPr>
          <w:rFonts w:ascii="Times New Roman" w:eastAsia="Times New Roman" w:hAnsi="Times New Roman" w:cs="Times New Roman"/>
          <w:lang w:eastAsia="ru-RU"/>
        </w:rPr>
        <w:t xml:space="preserve"> </w:t>
      </w:r>
      <w:proofErr w:type="gramStart"/>
      <w:r w:rsidRPr="00AC5A70">
        <w:rPr>
          <w:rFonts w:ascii="Times New Roman" w:eastAsia="Times New Roman" w:hAnsi="Times New Roman" w:cs="Times New Roman"/>
          <w:lang w:eastAsia="ru-RU"/>
        </w:rPr>
        <w:t xml:space="preserve">регулированию в области обороны,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по выработке государственной политики в сфере миграции,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w:t>
      </w:r>
      <w:proofErr w:type="spellStart"/>
      <w:r w:rsidRPr="00AC5A70">
        <w:rPr>
          <w:rFonts w:ascii="Times New Roman" w:eastAsia="Times New Roman" w:hAnsi="Times New Roman" w:cs="Times New Roman"/>
          <w:lang w:eastAsia="ru-RU"/>
        </w:rPr>
        <w:t>прекурсоров</w:t>
      </w:r>
      <w:proofErr w:type="spellEnd"/>
      <w:r w:rsidRPr="00AC5A70">
        <w:rPr>
          <w:rFonts w:ascii="Times New Roman" w:eastAsia="Times New Roman" w:hAnsi="Times New Roman" w:cs="Times New Roman"/>
          <w:lang w:eastAsia="ru-RU"/>
        </w:rPr>
        <w:t>, в области противодействия их незаконному</w:t>
      </w:r>
      <w:proofErr w:type="gramEnd"/>
      <w:r w:rsidRPr="00AC5A70">
        <w:rPr>
          <w:rFonts w:ascii="Times New Roman" w:eastAsia="Times New Roman" w:hAnsi="Times New Roman" w:cs="Times New Roman"/>
          <w:lang w:eastAsia="ru-RU"/>
        </w:rPr>
        <w:t xml:space="preserve"> обороту, иных образовательных организаций, реализующих образовательные программы, содержащие сведения, составляющие государственную тайну, определяются положением о лицензировании образовательной деятельности.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92. Государственная аккредитация образовательной деятельности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Государственная аккредитация образовательной деятельности проводится по основным образовательным программам, реализуемым в соответствии с федеральными государственными образовательными стандартами, за исключением образовательных программ дошкольного образования, а также по основным образовательным программам, реализуемым в соответствии с образовательными стандартами.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Целью государственной аккредитации образовательной деятельности является подтверждение соответствия федеральным государственным образовательным стандартам образовательной деятельности по основным образовательным программам и подготовки обучающихся в образовательных организациях, организациях, осуществляющих обучение, а также индивидуальными предпринимателями, за исключением индивидуальных предпринимателей, осуществляющих образовательную деятельность непосредственно.</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w:t>
      </w:r>
      <w:proofErr w:type="gramStart"/>
      <w:r w:rsidRPr="00AC5A70">
        <w:rPr>
          <w:rFonts w:ascii="Times New Roman" w:eastAsia="Times New Roman" w:hAnsi="Times New Roman" w:cs="Times New Roman"/>
          <w:lang w:eastAsia="ru-RU"/>
        </w:rPr>
        <w:t xml:space="preserve">Государственная аккредитация образовательной деятельности проводится </w:t>
      </w:r>
      <w:proofErr w:type="spellStart"/>
      <w:r w:rsidRPr="00AC5A70">
        <w:rPr>
          <w:rFonts w:ascii="Times New Roman" w:eastAsia="Times New Roman" w:hAnsi="Times New Roman" w:cs="Times New Roman"/>
          <w:lang w:eastAsia="ru-RU"/>
        </w:rPr>
        <w:t>аккредитационным</w:t>
      </w:r>
      <w:proofErr w:type="spellEnd"/>
      <w:r w:rsidRPr="00AC5A70">
        <w:rPr>
          <w:rFonts w:ascii="Times New Roman" w:eastAsia="Times New Roman" w:hAnsi="Times New Roman" w:cs="Times New Roman"/>
          <w:lang w:eastAsia="ru-RU"/>
        </w:rPr>
        <w:t xml:space="preserve"> органом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в соответствии </w:t>
      </w:r>
      <w:r w:rsidRPr="00AC5A70">
        <w:rPr>
          <w:rFonts w:ascii="Times New Roman" w:eastAsia="Times New Roman" w:hAnsi="Times New Roman" w:cs="Times New Roman"/>
          <w:lang w:eastAsia="ru-RU"/>
        </w:rPr>
        <w:lastRenderedPageBreak/>
        <w:t>с полномочиями, установленными статьями 6 и 7 настоящего Федерального закона, по заявлениям организаций, осуществляющих образовательную деятельность.</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Государственная аккредитация образовательной деятельности образовательных организаций, учредителями которых являются религиозные организации, проводится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государственной аккредитации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w:t>
      </w:r>
      <w:proofErr w:type="gramStart"/>
      <w:r w:rsidRPr="00AC5A70">
        <w:rPr>
          <w:rFonts w:ascii="Times New Roman" w:eastAsia="Times New Roman" w:hAnsi="Times New Roman" w:cs="Times New Roman"/>
          <w:lang w:eastAsia="ru-RU"/>
        </w:rPr>
        <w:t>Орган исполнительной власти субъекта Российской Федерации, осуществляющий переданные Российской Федерацией полномочия в сфере образования, при государственной аккредитации образовательной деятельности организации, осуществляющей образовательную деятельность и имеющей расположенные в других субъектах Российской Федерации филиалы, организует проведение государственной аккредитации образовательной деятельности, осуществляемой в таких филиалах, во взаимодействии с соответствующими органами исполнительной власти субъектов Российской Федерации.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w:t>
      </w:r>
      <w:proofErr w:type="gramStart"/>
      <w:r w:rsidRPr="00AC5A70">
        <w:rPr>
          <w:rFonts w:ascii="Times New Roman" w:eastAsia="Times New Roman" w:hAnsi="Times New Roman" w:cs="Times New Roman"/>
          <w:lang w:eastAsia="ru-RU"/>
        </w:rPr>
        <w:t xml:space="preserve">При проведении государственной аккредитации образовательной деятельности по образовательным программам начального общего, основного общего, среднего общего образования </w:t>
      </w:r>
      <w:proofErr w:type="spellStart"/>
      <w:r w:rsidRPr="00AC5A70">
        <w:rPr>
          <w:rFonts w:ascii="Times New Roman" w:eastAsia="Times New Roman" w:hAnsi="Times New Roman" w:cs="Times New Roman"/>
          <w:lang w:eastAsia="ru-RU"/>
        </w:rPr>
        <w:t>аккредитационный</w:t>
      </w:r>
      <w:proofErr w:type="spellEnd"/>
      <w:r w:rsidRPr="00AC5A70">
        <w:rPr>
          <w:rFonts w:ascii="Times New Roman" w:eastAsia="Times New Roman" w:hAnsi="Times New Roman" w:cs="Times New Roman"/>
          <w:lang w:eastAsia="ru-RU"/>
        </w:rPr>
        <w:t xml:space="preserve">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каждого уровня общего образования, к которому относятся заявленные для государственной аккредитации основные общеобразовательные программы.</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7. </w:t>
      </w:r>
      <w:proofErr w:type="gramStart"/>
      <w:r w:rsidRPr="00AC5A70">
        <w:rPr>
          <w:rFonts w:ascii="Times New Roman" w:eastAsia="Times New Roman" w:hAnsi="Times New Roman" w:cs="Times New Roman"/>
          <w:lang w:eastAsia="ru-RU"/>
        </w:rPr>
        <w:t xml:space="preserve">При проведении государственной аккредитации образовательной деятельности по основным профессиональным образовательным программам </w:t>
      </w:r>
      <w:proofErr w:type="spellStart"/>
      <w:r w:rsidRPr="00AC5A70">
        <w:rPr>
          <w:rFonts w:ascii="Times New Roman" w:eastAsia="Times New Roman" w:hAnsi="Times New Roman" w:cs="Times New Roman"/>
          <w:lang w:eastAsia="ru-RU"/>
        </w:rPr>
        <w:t>аккредитационный</w:t>
      </w:r>
      <w:proofErr w:type="spellEnd"/>
      <w:r w:rsidRPr="00AC5A70">
        <w:rPr>
          <w:rFonts w:ascii="Times New Roman" w:eastAsia="Times New Roman" w:hAnsi="Times New Roman" w:cs="Times New Roman"/>
          <w:lang w:eastAsia="ru-RU"/>
        </w:rPr>
        <w:t xml:space="preserve">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каждого уровня профессионального образования по каждой укрупненной группе профессий, специальностей и направлений подготовки, к которым относятся заявленные для государственной аккредитации основные профессиональные образовательные программы.</w:t>
      </w:r>
      <w:proofErr w:type="gramEnd"/>
      <w:r w:rsidRPr="00AC5A70">
        <w:rPr>
          <w:rFonts w:ascii="Times New Roman" w:eastAsia="Times New Roman" w:hAnsi="Times New Roman" w:cs="Times New Roman"/>
          <w:lang w:eastAsia="ru-RU"/>
        </w:rPr>
        <w:t xml:space="preserve"> Основные профессиональные образовательные программы, которые реализуются в организации, осуществляющей образовательную деятельность, и относятся к имеющим государственную аккредитацию укрупненным группам профессий, специальностей и направлений подготовки, являются образовательными программами, имеющими государственную аккредитацию.</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8. </w:t>
      </w:r>
      <w:proofErr w:type="gramStart"/>
      <w:r w:rsidRPr="00AC5A70">
        <w:rPr>
          <w:rFonts w:ascii="Times New Roman" w:eastAsia="Times New Roman" w:hAnsi="Times New Roman" w:cs="Times New Roman"/>
          <w:lang w:eastAsia="ru-RU"/>
        </w:rPr>
        <w:t>При проведении государственной аккредитации образовательной деятельности по основным профессиональным образовательным программам организации, осуществляющие образовательную деятельность, заявляют для государственной аккредитации все основные профессиональные образовательные программы, которые реализуются ими и относятся к соответствующей укрупненной группе профессий, специальностей и направлений подготовки, при наличии обучающихся, завершающих обучение по этим образовательным программам в текущем учебном году.</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9. </w:t>
      </w:r>
      <w:proofErr w:type="spellStart"/>
      <w:r w:rsidRPr="00AC5A70">
        <w:rPr>
          <w:rFonts w:ascii="Times New Roman" w:eastAsia="Times New Roman" w:hAnsi="Times New Roman" w:cs="Times New Roman"/>
          <w:lang w:eastAsia="ru-RU"/>
        </w:rPr>
        <w:t>Аккредитационный</w:t>
      </w:r>
      <w:proofErr w:type="spellEnd"/>
      <w:r w:rsidRPr="00AC5A70">
        <w:rPr>
          <w:rFonts w:ascii="Times New Roman" w:eastAsia="Times New Roman" w:hAnsi="Times New Roman" w:cs="Times New Roman"/>
          <w:lang w:eastAsia="ru-RU"/>
        </w:rPr>
        <w:t xml:space="preserve"> орган принимает отдельное решение о государственной аккредитации образовательных программ, заявленных для государственной аккредитации и реализуемых организацией, осуществляющей образовательную деятельность, в том числе в каждом ее филиале.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10. Заявление о государственной аккредитации и прилагаемые к нему документы представляются в </w:t>
      </w:r>
      <w:proofErr w:type="spellStart"/>
      <w:r w:rsidRPr="00AC5A70">
        <w:rPr>
          <w:rFonts w:ascii="Times New Roman" w:eastAsia="Times New Roman" w:hAnsi="Times New Roman" w:cs="Times New Roman"/>
          <w:lang w:eastAsia="ru-RU"/>
        </w:rPr>
        <w:t>аккредитационный</w:t>
      </w:r>
      <w:proofErr w:type="spellEnd"/>
      <w:r w:rsidRPr="00AC5A70">
        <w:rPr>
          <w:rFonts w:ascii="Times New Roman" w:eastAsia="Times New Roman" w:hAnsi="Times New Roman" w:cs="Times New Roman"/>
          <w:lang w:eastAsia="ru-RU"/>
        </w:rPr>
        <w:t xml:space="preserve"> орган непосредственно или направляются заказным почтовым отправлением с уведомлением о вручении. Заявление о государственной аккредитации и прилагаемые к нему документы организация, осуществляющая образовательную деятельность, вправе направить в </w:t>
      </w:r>
      <w:proofErr w:type="spellStart"/>
      <w:r w:rsidRPr="00AC5A70">
        <w:rPr>
          <w:rFonts w:ascii="Times New Roman" w:eastAsia="Times New Roman" w:hAnsi="Times New Roman" w:cs="Times New Roman"/>
          <w:lang w:eastAsia="ru-RU"/>
        </w:rPr>
        <w:t>аккредитационный</w:t>
      </w:r>
      <w:proofErr w:type="spellEnd"/>
      <w:r w:rsidRPr="00AC5A70">
        <w:rPr>
          <w:rFonts w:ascii="Times New Roman" w:eastAsia="Times New Roman" w:hAnsi="Times New Roman" w:cs="Times New Roman"/>
          <w:lang w:eastAsia="ru-RU"/>
        </w:rPr>
        <w:t xml:space="preserve"> орган в форме электронного документа, подписанного электронной подписью. Формы указанных заявления и прилагаемых к нему документов, а также требования к их заполнению и оформлению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11. Государственная аккредитация образовательной деятельности проводится по результатам </w:t>
      </w:r>
      <w:proofErr w:type="spellStart"/>
      <w:r w:rsidRPr="00AC5A70">
        <w:rPr>
          <w:rFonts w:ascii="Times New Roman" w:eastAsia="Times New Roman" w:hAnsi="Times New Roman" w:cs="Times New Roman"/>
          <w:lang w:eastAsia="ru-RU"/>
        </w:rPr>
        <w:t>аккредитационной</w:t>
      </w:r>
      <w:proofErr w:type="spellEnd"/>
      <w:r w:rsidRPr="00AC5A70">
        <w:rPr>
          <w:rFonts w:ascii="Times New Roman" w:eastAsia="Times New Roman" w:hAnsi="Times New Roman" w:cs="Times New Roman"/>
          <w:lang w:eastAsia="ru-RU"/>
        </w:rPr>
        <w:t xml:space="preserve"> экспертизы, которая основана на принципах объективности ее проведения и ответственности экспертов за качество ее проведения.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12. Предметом </w:t>
      </w:r>
      <w:proofErr w:type="spellStart"/>
      <w:r w:rsidRPr="00AC5A70">
        <w:rPr>
          <w:rFonts w:ascii="Times New Roman" w:eastAsia="Times New Roman" w:hAnsi="Times New Roman" w:cs="Times New Roman"/>
          <w:lang w:eastAsia="ru-RU"/>
        </w:rPr>
        <w:t>аккредитационной</w:t>
      </w:r>
      <w:proofErr w:type="spellEnd"/>
      <w:r w:rsidRPr="00AC5A70">
        <w:rPr>
          <w:rFonts w:ascii="Times New Roman" w:eastAsia="Times New Roman" w:hAnsi="Times New Roman" w:cs="Times New Roman"/>
          <w:lang w:eastAsia="ru-RU"/>
        </w:rPr>
        <w:t xml:space="preserve"> экспертизы является определение соответствия содержания и качества </w:t>
      </w:r>
      <w:proofErr w:type="gramStart"/>
      <w:r w:rsidRPr="00AC5A70">
        <w:rPr>
          <w:rFonts w:ascii="Times New Roman" w:eastAsia="Times New Roman" w:hAnsi="Times New Roman" w:cs="Times New Roman"/>
          <w:lang w:eastAsia="ru-RU"/>
        </w:rPr>
        <w:t>подготовки</w:t>
      </w:r>
      <w:proofErr w:type="gramEnd"/>
      <w:r w:rsidRPr="00AC5A70">
        <w:rPr>
          <w:rFonts w:ascii="Times New Roman" w:eastAsia="Times New Roman" w:hAnsi="Times New Roman" w:cs="Times New Roman"/>
          <w:lang w:eastAsia="ru-RU"/>
        </w:rPr>
        <w:t xml:space="preserve"> обучающихся в организации, осуществляющей образовательную деятельность, по заявленным для государственной аккредитации образовательным программам федеральным государственным образовательным стандартам (далее - </w:t>
      </w:r>
      <w:proofErr w:type="spellStart"/>
      <w:r w:rsidRPr="00AC5A70">
        <w:rPr>
          <w:rFonts w:ascii="Times New Roman" w:eastAsia="Times New Roman" w:hAnsi="Times New Roman" w:cs="Times New Roman"/>
          <w:lang w:eastAsia="ru-RU"/>
        </w:rPr>
        <w:t>аккредитационная</w:t>
      </w:r>
      <w:proofErr w:type="spellEnd"/>
      <w:r w:rsidRPr="00AC5A70">
        <w:rPr>
          <w:rFonts w:ascii="Times New Roman" w:eastAsia="Times New Roman" w:hAnsi="Times New Roman" w:cs="Times New Roman"/>
          <w:lang w:eastAsia="ru-RU"/>
        </w:rPr>
        <w:t xml:space="preserve"> экспертиза). При проведении </w:t>
      </w:r>
      <w:proofErr w:type="spellStart"/>
      <w:r w:rsidRPr="00AC5A70">
        <w:rPr>
          <w:rFonts w:ascii="Times New Roman" w:eastAsia="Times New Roman" w:hAnsi="Times New Roman" w:cs="Times New Roman"/>
          <w:lang w:eastAsia="ru-RU"/>
        </w:rPr>
        <w:t>аккредитационной</w:t>
      </w:r>
      <w:proofErr w:type="spellEnd"/>
      <w:r w:rsidRPr="00AC5A70">
        <w:rPr>
          <w:rFonts w:ascii="Times New Roman" w:eastAsia="Times New Roman" w:hAnsi="Times New Roman" w:cs="Times New Roman"/>
          <w:lang w:eastAsia="ru-RU"/>
        </w:rPr>
        <w:t xml:space="preserve"> экспертизы образовательной деятельности по образовательным программам, которые обеспечивают реализацию образовательных стандартов, </w:t>
      </w:r>
      <w:proofErr w:type="spellStart"/>
      <w:r w:rsidRPr="00AC5A70">
        <w:rPr>
          <w:rFonts w:ascii="Times New Roman" w:eastAsia="Times New Roman" w:hAnsi="Times New Roman" w:cs="Times New Roman"/>
          <w:lang w:eastAsia="ru-RU"/>
        </w:rPr>
        <w:t>аккредитационная</w:t>
      </w:r>
      <w:proofErr w:type="spellEnd"/>
      <w:r w:rsidRPr="00AC5A70">
        <w:rPr>
          <w:rFonts w:ascii="Times New Roman" w:eastAsia="Times New Roman" w:hAnsi="Times New Roman" w:cs="Times New Roman"/>
          <w:lang w:eastAsia="ru-RU"/>
        </w:rPr>
        <w:t xml:space="preserve"> экспертиза в части содержания подготовки обучающихся не проводится.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13. В проведении </w:t>
      </w:r>
      <w:proofErr w:type="spellStart"/>
      <w:r w:rsidRPr="00AC5A70">
        <w:rPr>
          <w:rFonts w:ascii="Times New Roman" w:eastAsia="Times New Roman" w:hAnsi="Times New Roman" w:cs="Times New Roman"/>
          <w:lang w:eastAsia="ru-RU"/>
        </w:rPr>
        <w:t>аккредитационной</w:t>
      </w:r>
      <w:proofErr w:type="spellEnd"/>
      <w:r w:rsidRPr="00AC5A70">
        <w:rPr>
          <w:rFonts w:ascii="Times New Roman" w:eastAsia="Times New Roman" w:hAnsi="Times New Roman" w:cs="Times New Roman"/>
          <w:lang w:eastAsia="ru-RU"/>
        </w:rPr>
        <w:t xml:space="preserve"> экспертизы участвуют эксперты, имеющие необходимую квалификацию в области заявленных для государственной аккредитации основных образовательных </w:t>
      </w:r>
      <w:r w:rsidRPr="00AC5A70">
        <w:rPr>
          <w:rFonts w:ascii="Times New Roman" w:eastAsia="Times New Roman" w:hAnsi="Times New Roman" w:cs="Times New Roman"/>
          <w:lang w:eastAsia="ru-RU"/>
        </w:rPr>
        <w:lastRenderedPageBreak/>
        <w:t xml:space="preserve">программ, и (или) экспертные организации, соответствующие установленным требованиям. Эксперты и экспертные организации не могут находиться в гражданско-правовых отношениях (эксперты также в трудовых отношениях) с организацией, осуществляющей образовательную деятельность, при проведении </w:t>
      </w:r>
      <w:proofErr w:type="spellStart"/>
      <w:r w:rsidRPr="00AC5A70">
        <w:rPr>
          <w:rFonts w:ascii="Times New Roman" w:eastAsia="Times New Roman" w:hAnsi="Times New Roman" w:cs="Times New Roman"/>
          <w:lang w:eastAsia="ru-RU"/>
        </w:rPr>
        <w:t>аккредитационной</w:t>
      </w:r>
      <w:proofErr w:type="spellEnd"/>
      <w:r w:rsidRPr="00AC5A70">
        <w:rPr>
          <w:rFonts w:ascii="Times New Roman" w:eastAsia="Times New Roman" w:hAnsi="Times New Roman" w:cs="Times New Roman"/>
          <w:lang w:eastAsia="ru-RU"/>
        </w:rPr>
        <w:t xml:space="preserve"> экспертизы в отношении образовательной деятельности такой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14. </w:t>
      </w:r>
      <w:proofErr w:type="spellStart"/>
      <w:r w:rsidRPr="00AC5A70">
        <w:rPr>
          <w:rFonts w:ascii="Times New Roman" w:eastAsia="Times New Roman" w:hAnsi="Times New Roman" w:cs="Times New Roman"/>
          <w:lang w:eastAsia="ru-RU"/>
        </w:rPr>
        <w:t>Аккредитационный</w:t>
      </w:r>
      <w:proofErr w:type="spellEnd"/>
      <w:r w:rsidRPr="00AC5A70">
        <w:rPr>
          <w:rFonts w:ascii="Times New Roman" w:eastAsia="Times New Roman" w:hAnsi="Times New Roman" w:cs="Times New Roman"/>
          <w:lang w:eastAsia="ru-RU"/>
        </w:rPr>
        <w:t xml:space="preserve"> орган осуществляет аккредитацию экспертов и экспертных организаций и ведение на электронных носителях реестра экспертов и экспертных организаций. Указанный реестр размещается </w:t>
      </w:r>
      <w:proofErr w:type="spellStart"/>
      <w:r w:rsidRPr="00AC5A70">
        <w:rPr>
          <w:rFonts w:ascii="Times New Roman" w:eastAsia="Times New Roman" w:hAnsi="Times New Roman" w:cs="Times New Roman"/>
          <w:lang w:eastAsia="ru-RU"/>
        </w:rPr>
        <w:t>аккредитационным</w:t>
      </w:r>
      <w:proofErr w:type="spellEnd"/>
      <w:r w:rsidRPr="00AC5A70">
        <w:rPr>
          <w:rFonts w:ascii="Times New Roman" w:eastAsia="Times New Roman" w:hAnsi="Times New Roman" w:cs="Times New Roman"/>
          <w:lang w:eastAsia="ru-RU"/>
        </w:rPr>
        <w:t xml:space="preserve"> органом на его официальном сайте в сети "Интернет".</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15. Квалификационные требования к экспертам, требования к экспертным организациям, порядок привлечения, отбора экспертов и экспертных организаций для проведения </w:t>
      </w:r>
      <w:proofErr w:type="spellStart"/>
      <w:r w:rsidRPr="00AC5A70">
        <w:rPr>
          <w:rFonts w:ascii="Times New Roman" w:eastAsia="Times New Roman" w:hAnsi="Times New Roman" w:cs="Times New Roman"/>
          <w:lang w:eastAsia="ru-RU"/>
        </w:rPr>
        <w:t>аккредитационной</w:t>
      </w:r>
      <w:proofErr w:type="spellEnd"/>
      <w:r w:rsidRPr="00AC5A70">
        <w:rPr>
          <w:rFonts w:ascii="Times New Roman" w:eastAsia="Times New Roman" w:hAnsi="Times New Roman" w:cs="Times New Roman"/>
          <w:lang w:eastAsia="ru-RU"/>
        </w:rPr>
        <w:t xml:space="preserve"> экспертизы, порядок их аккредитации (в том числе порядок ведения реестра экспертов и экспертных организаций)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16. Оплата услуг экспертов и экспертных организаций и возмещение понесенных ими в связи с проведением </w:t>
      </w:r>
      <w:proofErr w:type="spellStart"/>
      <w:r w:rsidRPr="00AC5A70">
        <w:rPr>
          <w:rFonts w:ascii="Times New Roman" w:eastAsia="Times New Roman" w:hAnsi="Times New Roman" w:cs="Times New Roman"/>
          <w:lang w:eastAsia="ru-RU"/>
        </w:rPr>
        <w:t>аккредитационной</w:t>
      </w:r>
      <w:proofErr w:type="spellEnd"/>
      <w:r w:rsidRPr="00AC5A70">
        <w:rPr>
          <w:rFonts w:ascii="Times New Roman" w:eastAsia="Times New Roman" w:hAnsi="Times New Roman" w:cs="Times New Roman"/>
          <w:lang w:eastAsia="ru-RU"/>
        </w:rPr>
        <w:t xml:space="preserve"> экспертизы расходов производятся в порядке и в размерах, которые установлены Правительством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17. Информация о проведении </w:t>
      </w:r>
      <w:proofErr w:type="spellStart"/>
      <w:r w:rsidRPr="00AC5A70">
        <w:rPr>
          <w:rFonts w:ascii="Times New Roman" w:eastAsia="Times New Roman" w:hAnsi="Times New Roman" w:cs="Times New Roman"/>
          <w:lang w:eastAsia="ru-RU"/>
        </w:rPr>
        <w:t>аккредитационной</w:t>
      </w:r>
      <w:proofErr w:type="spellEnd"/>
      <w:r w:rsidRPr="00AC5A70">
        <w:rPr>
          <w:rFonts w:ascii="Times New Roman" w:eastAsia="Times New Roman" w:hAnsi="Times New Roman" w:cs="Times New Roman"/>
          <w:lang w:eastAsia="ru-RU"/>
        </w:rPr>
        <w:t xml:space="preserve"> экспертизы, в том числе заключение, составленное по результатам </w:t>
      </w:r>
      <w:proofErr w:type="spellStart"/>
      <w:r w:rsidRPr="00AC5A70">
        <w:rPr>
          <w:rFonts w:ascii="Times New Roman" w:eastAsia="Times New Roman" w:hAnsi="Times New Roman" w:cs="Times New Roman"/>
          <w:lang w:eastAsia="ru-RU"/>
        </w:rPr>
        <w:t>аккредитационной</w:t>
      </w:r>
      <w:proofErr w:type="spellEnd"/>
      <w:r w:rsidRPr="00AC5A70">
        <w:rPr>
          <w:rFonts w:ascii="Times New Roman" w:eastAsia="Times New Roman" w:hAnsi="Times New Roman" w:cs="Times New Roman"/>
          <w:lang w:eastAsia="ru-RU"/>
        </w:rPr>
        <w:t xml:space="preserve"> экспертизы, размещается </w:t>
      </w:r>
      <w:proofErr w:type="spellStart"/>
      <w:r w:rsidRPr="00AC5A70">
        <w:rPr>
          <w:rFonts w:ascii="Times New Roman" w:eastAsia="Times New Roman" w:hAnsi="Times New Roman" w:cs="Times New Roman"/>
          <w:lang w:eastAsia="ru-RU"/>
        </w:rPr>
        <w:t>аккредитационным</w:t>
      </w:r>
      <w:proofErr w:type="spellEnd"/>
      <w:r w:rsidRPr="00AC5A70">
        <w:rPr>
          <w:rFonts w:ascii="Times New Roman" w:eastAsia="Times New Roman" w:hAnsi="Times New Roman" w:cs="Times New Roman"/>
          <w:lang w:eastAsia="ru-RU"/>
        </w:rPr>
        <w:t xml:space="preserve"> органом на его официальном сайте в сети "Интернет".</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18. </w:t>
      </w:r>
      <w:proofErr w:type="gramStart"/>
      <w:r w:rsidRPr="00AC5A70">
        <w:rPr>
          <w:rFonts w:ascii="Times New Roman" w:eastAsia="Times New Roman" w:hAnsi="Times New Roman" w:cs="Times New Roman"/>
          <w:lang w:eastAsia="ru-RU"/>
        </w:rPr>
        <w:t xml:space="preserve">Принятие </w:t>
      </w:r>
      <w:proofErr w:type="spellStart"/>
      <w:r w:rsidRPr="00AC5A70">
        <w:rPr>
          <w:rFonts w:ascii="Times New Roman" w:eastAsia="Times New Roman" w:hAnsi="Times New Roman" w:cs="Times New Roman"/>
          <w:lang w:eastAsia="ru-RU"/>
        </w:rPr>
        <w:t>аккредитационным</w:t>
      </w:r>
      <w:proofErr w:type="spellEnd"/>
      <w:r w:rsidRPr="00AC5A70">
        <w:rPr>
          <w:rFonts w:ascii="Times New Roman" w:eastAsia="Times New Roman" w:hAnsi="Times New Roman" w:cs="Times New Roman"/>
          <w:lang w:eastAsia="ru-RU"/>
        </w:rPr>
        <w:t xml:space="preserve"> органом решения о государственной аккредитации образовательной деятельности организации, осуществляющей образовательную деятельность, осуществляется в срок, не превышающий ста пяти дней со дня приема заявления о проведении государственной аккредитации и прилагаемых к этому заявлению документов, при условии соответствия этих заявления и документов требованиям, установленным указанным в части 29 настоящей статьи положением.</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19. При принятии решения о государственной аккредитации образовательной деятельности </w:t>
      </w:r>
      <w:proofErr w:type="spellStart"/>
      <w:r w:rsidRPr="00AC5A70">
        <w:rPr>
          <w:rFonts w:ascii="Times New Roman" w:eastAsia="Times New Roman" w:hAnsi="Times New Roman" w:cs="Times New Roman"/>
          <w:lang w:eastAsia="ru-RU"/>
        </w:rPr>
        <w:t>аккредитационным</w:t>
      </w:r>
      <w:proofErr w:type="spellEnd"/>
      <w:r w:rsidRPr="00AC5A70">
        <w:rPr>
          <w:rFonts w:ascii="Times New Roman" w:eastAsia="Times New Roman" w:hAnsi="Times New Roman" w:cs="Times New Roman"/>
          <w:lang w:eastAsia="ru-RU"/>
        </w:rPr>
        <w:t xml:space="preserve"> органом выдается свидетельство о государственной аккредитации, срок действия которого составляет:</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шесть лет для организации, осуществляющей образовательную деятельность по основным профессиональным образовательным программам;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двенадцать лет для организации, осуществляющей образовательную деятельность по основным общеобразовательным программам.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20. Формы свидетельства о государственной аккредитации и приложения к нему, а также технические требования к указанным документам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21. </w:t>
      </w:r>
      <w:proofErr w:type="gramStart"/>
      <w:r w:rsidRPr="00AC5A70">
        <w:rPr>
          <w:rFonts w:ascii="Times New Roman" w:eastAsia="Times New Roman" w:hAnsi="Times New Roman" w:cs="Times New Roman"/>
          <w:lang w:eastAsia="ru-RU"/>
        </w:rPr>
        <w:t>При ликвидации образовательной организации или организации, осуществляющей обучение, прекращении физическим лицом деятельности в качестве индивидуального предпринимателя, прекращении деятельности образовательной организации или организации, осуществляющей обучение, в результате реорганизации в форме слияния, разделения или присоединения действие государственной аккредитации прекращается со дня внесения в единый государственный реестр юридических лиц или единый государственный реестр индивидуальных предпринимателей записи о ликвидации юридического лица, о прекращении его</w:t>
      </w:r>
      <w:proofErr w:type="gramEnd"/>
      <w:r w:rsidRPr="00AC5A70">
        <w:rPr>
          <w:rFonts w:ascii="Times New Roman" w:eastAsia="Times New Roman" w:hAnsi="Times New Roman" w:cs="Times New Roman"/>
          <w:lang w:eastAsia="ru-RU"/>
        </w:rPr>
        <w:t xml:space="preserve"> деятельности в результате реорганизации или о прекращении деятельности физического лица в качестве индивидуального предпринимателя.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22. Организации, осуществляющей образовательную деятельность, возникшей в результате реорганизации в форме слияния, разделения или выделения либо реорганизованной в форме присоединения к ней иной организации, осуществляющей образовательную деятельность, выдается временное свидетельство о государственной аккредитации образовательной деятельности по образовательным программам, реализация которых осуществлялась реорганизованной организацией или реорганизованными организациями и которые имели государственную аккредитацию. Срок действия временного свидетельства о государственной аккредитации составляет один год.</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23. </w:t>
      </w:r>
      <w:proofErr w:type="spellStart"/>
      <w:r w:rsidRPr="00AC5A70">
        <w:rPr>
          <w:rFonts w:ascii="Times New Roman" w:eastAsia="Times New Roman" w:hAnsi="Times New Roman" w:cs="Times New Roman"/>
          <w:lang w:eastAsia="ru-RU"/>
        </w:rPr>
        <w:t>Аккредитационный</w:t>
      </w:r>
      <w:proofErr w:type="spellEnd"/>
      <w:r w:rsidRPr="00AC5A70">
        <w:rPr>
          <w:rFonts w:ascii="Times New Roman" w:eastAsia="Times New Roman" w:hAnsi="Times New Roman" w:cs="Times New Roman"/>
          <w:lang w:eastAsia="ru-RU"/>
        </w:rPr>
        <w:t xml:space="preserve"> орган отказывает в государственной аккредитации образовательной деятельности по заявленным к государственной аккредитации образовательным программам, относящимся к соответствующим уровням образования или к укрупненным группам профессий, специальностей и направлений подготовки, при наличии одного из следующих оснований: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выявление недостоверной информации в документах, представленных организацией, осуществляющей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наличие отрицательного заключения, составленного по результатам </w:t>
      </w:r>
      <w:proofErr w:type="spellStart"/>
      <w:r w:rsidRPr="00AC5A70">
        <w:rPr>
          <w:rFonts w:ascii="Times New Roman" w:eastAsia="Times New Roman" w:hAnsi="Times New Roman" w:cs="Times New Roman"/>
          <w:lang w:eastAsia="ru-RU"/>
        </w:rPr>
        <w:t>аккредитационной</w:t>
      </w:r>
      <w:proofErr w:type="spellEnd"/>
      <w:r w:rsidRPr="00AC5A70">
        <w:rPr>
          <w:rFonts w:ascii="Times New Roman" w:eastAsia="Times New Roman" w:hAnsi="Times New Roman" w:cs="Times New Roman"/>
          <w:lang w:eastAsia="ru-RU"/>
        </w:rPr>
        <w:t xml:space="preserve"> экспертизы.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24. </w:t>
      </w:r>
      <w:proofErr w:type="spellStart"/>
      <w:r w:rsidRPr="00AC5A70">
        <w:rPr>
          <w:rFonts w:ascii="Times New Roman" w:eastAsia="Times New Roman" w:hAnsi="Times New Roman" w:cs="Times New Roman"/>
          <w:lang w:eastAsia="ru-RU"/>
        </w:rPr>
        <w:t>Аккредитационный</w:t>
      </w:r>
      <w:proofErr w:type="spellEnd"/>
      <w:r w:rsidRPr="00AC5A70">
        <w:rPr>
          <w:rFonts w:ascii="Times New Roman" w:eastAsia="Times New Roman" w:hAnsi="Times New Roman" w:cs="Times New Roman"/>
          <w:lang w:eastAsia="ru-RU"/>
        </w:rPr>
        <w:t xml:space="preserve"> орган лишает организацию, осуществляющую образовательную деятельность, государственной аккредитации образовательной деятельности по заявленным к государственной аккредитации образовательным программам, относящимся к соответствующим уровням образования </w:t>
      </w:r>
      <w:r w:rsidRPr="00AC5A70">
        <w:rPr>
          <w:rFonts w:ascii="Times New Roman" w:eastAsia="Times New Roman" w:hAnsi="Times New Roman" w:cs="Times New Roman"/>
          <w:lang w:eastAsia="ru-RU"/>
        </w:rPr>
        <w:lastRenderedPageBreak/>
        <w:t>или к укрупненным группам профессий, специальностей и направлений подготовки, при наличии одного из следующих оснований: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аннулирование лицензии на осуществление образовательной деятельности полностью или в отношении отдельных имеющих государственную аккредитацию образовательных программ;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повторное в течение срока действия государственной аккредитации нарушение организацией, осуществляющей образовательную деятельность, законодательства в сфере образования, повлекшее за собой неправомерную выдачу документов об образовании и (или) о квалификации установленного образца;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истечение срока приостановления действия государственной аккредитации (при отсутствии оснований для возобновления действия государственной аккредитации).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25. Организация, осуществляющая образовательную деятельность, лишается государственной аккредитации образовательной деятельности по заявленным к государственной аккредитации образовательным программам, относящимся к укрупненной группе профессий, специальностей и направлений подготовки, при наличии основания для лишения государственной аккредитации по одной или нескольким реализуемым ею основным профессиональным образовательным программам.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26. Организация, осуществляющая образовательную деятельность, вправе подать заявление о проведении государственной аккредитации не ранее чем через один год после отказа в государственной аккредитации или лишения ее государственной аккредитации.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27. За выдачу свидетельства о государственной аккредитации, переоформление свидетельства о государственной аккредитации и выдачу временного свидетельства о государственной аккредитации уплачивается государственная пошлина в размерах и в порядке, которые установлены законодательством Российской Федерации о налогах и сборах.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28. Положение о государственной аккредитации образовательной деятельности утверждается Правительством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29. Положением о государственной аккредитации образовательной деятельности устанавливаются: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1) требования к заявлению о государственной аккредитации, перечень включаемых в него сведений, требования к документам, необходимым для проведения государственной аккредитации и прилагаемым к заявлению о государственной аккредитации, и их перечень;</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порядок представления организацией, осуществляющей образовательную деятельность, заявления о государственной аккредитации и документов, необходимых для проведения государственной аккредитации, порядок их приема </w:t>
      </w:r>
      <w:proofErr w:type="spellStart"/>
      <w:r w:rsidRPr="00AC5A70">
        <w:rPr>
          <w:rFonts w:ascii="Times New Roman" w:eastAsia="Times New Roman" w:hAnsi="Times New Roman" w:cs="Times New Roman"/>
          <w:lang w:eastAsia="ru-RU"/>
        </w:rPr>
        <w:t>аккредитационным</w:t>
      </w:r>
      <w:proofErr w:type="spellEnd"/>
      <w:r w:rsidRPr="00AC5A70">
        <w:rPr>
          <w:rFonts w:ascii="Times New Roman" w:eastAsia="Times New Roman" w:hAnsi="Times New Roman" w:cs="Times New Roman"/>
          <w:lang w:eastAsia="ru-RU"/>
        </w:rPr>
        <w:t xml:space="preserve"> органом;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порядок проведения </w:t>
      </w:r>
      <w:proofErr w:type="spellStart"/>
      <w:r w:rsidRPr="00AC5A70">
        <w:rPr>
          <w:rFonts w:ascii="Times New Roman" w:eastAsia="Times New Roman" w:hAnsi="Times New Roman" w:cs="Times New Roman"/>
          <w:lang w:eastAsia="ru-RU"/>
        </w:rPr>
        <w:t>аккредитационной</w:t>
      </w:r>
      <w:proofErr w:type="spellEnd"/>
      <w:r w:rsidRPr="00AC5A70">
        <w:rPr>
          <w:rFonts w:ascii="Times New Roman" w:eastAsia="Times New Roman" w:hAnsi="Times New Roman" w:cs="Times New Roman"/>
          <w:lang w:eastAsia="ru-RU"/>
        </w:rPr>
        <w:t xml:space="preserve"> экспертизы, в том числе порядок привлечения экспертов и (или) экспертных организаций к проведению </w:t>
      </w:r>
      <w:proofErr w:type="spellStart"/>
      <w:r w:rsidRPr="00AC5A70">
        <w:rPr>
          <w:rFonts w:ascii="Times New Roman" w:eastAsia="Times New Roman" w:hAnsi="Times New Roman" w:cs="Times New Roman"/>
          <w:lang w:eastAsia="ru-RU"/>
        </w:rPr>
        <w:t>аккредитационной</w:t>
      </w:r>
      <w:proofErr w:type="spellEnd"/>
      <w:r w:rsidRPr="00AC5A70">
        <w:rPr>
          <w:rFonts w:ascii="Times New Roman" w:eastAsia="Times New Roman" w:hAnsi="Times New Roman" w:cs="Times New Roman"/>
          <w:lang w:eastAsia="ru-RU"/>
        </w:rPr>
        <w:t xml:space="preserve"> экспертизы;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особенности проведения </w:t>
      </w:r>
      <w:proofErr w:type="spellStart"/>
      <w:r w:rsidRPr="00AC5A70">
        <w:rPr>
          <w:rFonts w:ascii="Times New Roman" w:eastAsia="Times New Roman" w:hAnsi="Times New Roman" w:cs="Times New Roman"/>
          <w:lang w:eastAsia="ru-RU"/>
        </w:rPr>
        <w:t>аккредитационной</w:t>
      </w:r>
      <w:proofErr w:type="spellEnd"/>
      <w:r w:rsidRPr="00AC5A70">
        <w:rPr>
          <w:rFonts w:ascii="Times New Roman" w:eastAsia="Times New Roman" w:hAnsi="Times New Roman" w:cs="Times New Roman"/>
          <w:lang w:eastAsia="ru-RU"/>
        </w:rPr>
        <w:t xml:space="preserve"> экспертизы при проведении государственной аккредитации образовательной деятельности образовательных организаций, учредителями которых являются религиозные организации, в части подтверждения образовательного ценза педагогических работников таких образовательных организаций, а также образовательной деятельности загранучреждений Министерства иностранных дел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порядок принятия решения о государственной аккредитации или об отказе в государственной аккредитации;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порядок предоставления </w:t>
      </w:r>
      <w:proofErr w:type="spellStart"/>
      <w:r w:rsidRPr="00AC5A70">
        <w:rPr>
          <w:rFonts w:ascii="Times New Roman" w:eastAsia="Times New Roman" w:hAnsi="Times New Roman" w:cs="Times New Roman"/>
          <w:lang w:eastAsia="ru-RU"/>
        </w:rPr>
        <w:t>аккредитационным</w:t>
      </w:r>
      <w:proofErr w:type="spellEnd"/>
      <w:r w:rsidRPr="00AC5A70">
        <w:rPr>
          <w:rFonts w:ascii="Times New Roman" w:eastAsia="Times New Roman" w:hAnsi="Times New Roman" w:cs="Times New Roman"/>
          <w:lang w:eastAsia="ru-RU"/>
        </w:rPr>
        <w:t xml:space="preserve"> органом дубликата свидетельства о государственной аккредитации;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основания и порядок переоформления свидетельства о государственной аккредитации;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порядок приостановления, возобновления, прекращения и лишения государственной аккредитации;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9) особенности проведения </w:t>
      </w:r>
      <w:proofErr w:type="spellStart"/>
      <w:r w:rsidRPr="00AC5A70">
        <w:rPr>
          <w:rFonts w:ascii="Times New Roman" w:eastAsia="Times New Roman" w:hAnsi="Times New Roman" w:cs="Times New Roman"/>
          <w:lang w:eastAsia="ru-RU"/>
        </w:rPr>
        <w:t>аккредитационной</w:t>
      </w:r>
      <w:proofErr w:type="spellEnd"/>
      <w:r w:rsidRPr="00AC5A70">
        <w:rPr>
          <w:rFonts w:ascii="Times New Roman" w:eastAsia="Times New Roman" w:hAnsi="Times New Roman" w:cs="Times New Roman"/>
          <w:lang w:eastAsia="ru-RU"/>
        </w:rPr>
        <w:t xml:space="preserve"> экспертизы при проведении государственной аккредитации: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а) образовательной деятельности образовательных организаций высшего образования, реализующих образовательные программы высшего образования в соответствии с самостоятельно установленными образовательными стандартами;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б) образовательной деятельности по профессиональным образовательным программам, содержащим сведения, составляющие государственную тайну, и профессиональным образовательным программам в области информационной безопасности.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93. Государственный контроль (надзор)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w:t>
      </w:r>
      <w:proofErr w:type="gramStart"/>
      <w:r w:rsidRPr="00AC5A70">
        <w:rPr>
          <w:rFonts w:ascii="Times New Roman" w:eastAsia="Times New Roman" w:hAnsi="Times New Roman" w:cs="Times New Roman"/>
          <w:lang w:eastAsia="ru-RU"/>
        </w:rPr>
        <w:t>Государственный контроль (надзор) в сфере образования включает в себя федеральный государственный контроль качества образования и федеральный государственный надзор в сфере образования, осуществляемые уполномоченными федеральными органами исполнительной власти и органами исполнительной власти субъектов Российской Федерации, осуществляющими переданные Российской Федерацией полномочия по государственному контролю (надзору) в сфере образования (далее - органы по контролю и надзору в сфере образования).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Под федеральным государственным контролем качества образования понимается деятельность по оценке соответствия образовательной деятельности и </w:t>
      </w:r>
      <w:proofErr w:type="gramStart"/>
      <w:r w:rsidRPr="00AC5A70">
        <w:rPr>
          <w:rFonts w:ascii="Times New Roman" w:eastAsia="Times New Roman" w:hAnsi="Times New Roman" w:cs="Times New Roman"/>
          <w:lang w:eastAsia="ru-RU"/>
        </w:rPr>
        <w:t>подготовки</w:t>
      </w:r>
      <w:proofErr w:type="gramEnd"/>
      <w:r w:rsidRPr="00AC5A70">
        <w:rPr>
          <w:rFonts w:ascii="Times New Roman" w:eastAsia="Times New Roman" w:hAnsi="Times New Roman" w:cs="Times New Roman"/>
          <w:lang w:eastAsia="ru-RU"/>
        </w:rPr>
        <w:t xml:space="preserve"> обучающихся в организации, осуществляющей образовательную деятельность по имеющим государственную аккредитацию </w:t>
      </w:r>
      <w:r w:rsidRPr="00AC5A70">
        <w:rPr>
          <w:rFonts w:ascii="Times New Roman" w:eastAsia="Times New Roman" w:hAnsi="Times New Roman" w:cs="Times New Roman"/>
          <w:lang w:eastAsia="ru-RU"/>
        </w:rPr>
        <w:lastRenderedPageBreak/>
        <w:t>образовательным программам, требованиям федеральных государственных образовательных стандартов посредством организации и проведения проверок качества образования и принятия предусмотренных законодательством Российской Федерации мер по пресечению и устранению выявленных нарушений требований федеральных государственных образовательных стандартов.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w:t>
      </w:r>
      <w:proofErr w:type="gramStart"/>
      <w:r w:rsidRPr="00AC5A70">
        <w:rPr>
          <w:rFonts w:ascii="Times New Roman" w:eastAsia="Times New Roman" w:hAnsi="Times New Roman" w:cs="Times New Roman"/>
          <w:lang w:eastAsia="ru-RU"/>
        </w:rPr>
        <w:t>Под федеральным государственным надзором в сфере образования понимается деятельность, направленная на предупреждение, выявление и пресечение нарушения органами государственной власти субъектов Российской Федерации, осуществляющими государственное управление в сфере образования, и органами местного самоуправления, осуществляющими управление в сфере образования, и организациями, осуществляющими образовательную деятельность (далее - органы и организации), требований законодательства об образовании посредством организации и проведения проверок органов и организаций, принятия предусмотренных</w:t>
      </w:r>
      <w:proofErr w:type="gramEnd"/>
      <w:r w:rsidRPr="00AC5A70">
        <w:rPr>
          <w:rFonts w:ascii="Times New Roman" w:eastAsia="Times New Roman" w:hAnsi="Times New Roman" w:cs="Times New Roman"/>
          <w:lang w:eastAsia="ru-RU"/>
        </w:rPr>
        <w:t xml:space="preserve"> законодательством Российской Федерации мер по пресечению и (или) устранению последствий выявленных нарушений таких требований.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w:t>
      </w:r>
      <w:proofErr w:type="gramStart"/>
      <w:r w:rsidRPr="00AC5A70">
        <w:rPr>
          <w:rFonts w:ascii="Times New Roman" w:eastAsia="Times New Roman" w:hAnsi="Times New Roman" w:cs="Times New Roman"/>
          <w:lang w:eastAsia="ru-RU"/>
        </w:rPr>
        <w:t>К отношениям, связанным с осуществлением государственного контроля (надзора) в сфере образования за деятельностью организаций, осуществляющих образовательную деятельность, применяются положения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 учетом особенностей организации и проведения проверок, установленных настоящей статьей.</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Основаниями для проведения внеплановых проверок организаций, осуществляющих образовательную деятельность, в рамках федерального государственного надзора в сфере образования наряду с основаниями, предусмотренными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являются: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выявление </w:t>
      </w:r>
      <w:proofErr w:type="spellStart"/>
      <w:r w:rsidRPr="00AC5A70">
        <w:rPr>
          <w:rFonts w:ascii="Times New Roman" w:eastAsia="Times New Roman" w:hAnsi="Times New Roman" w:cs="Times New Roman"/>
          <w:lang w:eastAsia="ru-RU"/>
        </w:rPr>
        <w:t>аккредитационным</w:t>
      </w:r>
      <w:proofErr w:type="spellEnd"/>
      <w:r w:rsidRPr="00AC5A70">
        <w:rPr>
          <w:rFonts w:ascii="Times New Roman" w:eastAsia="Times New Roman" w:hAnsi="Times New Roman" w:cs="Times New Roman"/>
          <w:lang w:eastAsia="ru-RU"/>
        </w:rPr>
        <w:t xml:space="preserve"> органом нарушения требований законодательства об образовании при проведении государственной аккредитации образовательной деятельности;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выявление органами по контролю и надзору в сфере образования нарушения требований законодательства об образовании на основе данных мониторинга в системе образования, предусмотренного статьей 97 настоящего Федерального закона.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В случае выявления нарушения требований законодательства об образовании соответствующий орган по контролю и надзору в сфере образования выдает органу или организации, </w:t>
      </w:r>
      <w:proofErr w:type="gramStart"/>
      <w:r w:rsidRPr="00AC5A70">
        <w:rPr>
          <w:rFonts w:ascii="Times New Roman" w:eastAsia="Times New Roman" w:hAnsi="Times New Roman" w:cs="Times New Roman"/>
          <w:lang w:eastAsia="ru-RU"/>
        </w:rPr>
        <w:t>допустившим</w:t>
      </w:r>
      <w:proofErr w:type="gramEnd"/>
      <w:r w:rsidRPr="00AC5A70">
        <w:rPr>
          <w:rFonts w:ascii="Times New Roman" w:eastAsia="Times New Roman" w:hAnsi="Times New Roman" w:cs="Times New Roman"/>
          <w:lang w:eastAsia="ru-RU"/>
        </w:rPr>
        <w:t xml:space="preserve"> такое нарушение, предписание об устранении выявленного нарушения. Указанный в предписании срок его исполнения не может превышать шесть месяцев.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7. В случае неисполнения указанного в части 6 настоящей статьи предписания, в том </w:t>
      </w:r>
      <w:proofErr w:type="gramStart"/>
      <w:r w:rsidRPr="00AC5A70">
        <w:rPr>
          <w:rFonts w:ascii="Times New Roman" w:eastAsia="Times New Roman" w:hAnsi="Times New Roman" w:cs="Times New Roman"/>
          <w:lang w:eastAsia="ru-RU"/>
        </w:rPr>
        <w:t>числе</w:t>
      </w:r>
      <w:proofErr w:type="gramEnd"/>
      <w:r w:rsidRPr="00AC5A70">
        <w:rPr>
          <w:rFonts w:ascii="Times New Roman" w:eastAsia="Times New Roman" w:hAnsi="Times New Roman" w:cs="Times New Roman"/>
          <w:lang w:eastAsia="ru-RU"/>
        </w:rPr>
        <w:t xml:space="preserve"> если представленный органом или организацией, допустившими такое нарушение, отчет не подтверждает исполнение этого предписания в установленный им срок или отчет о его исполнении до истечения срока его исполнения не представлен, орган по контролю и надзору в сфере образования возбуждает дело об административном правонарушении в порядке, установленном Кодексом Российской Федерации об административных правонарушениях, и запрещает прием в данную организацию.</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8. В случае вынесения судом решения о привлечении организации, должностных лиц органа или организации к административной ответственности за неисполнение в установленный срок указанного в части 6 настоящей статьи предписания орган по контролю и надзору в сфере образования вновь выдает предписание об устранении выявленного нарушения. </w:t>
      </w:r>
      <w:proofErr w:type="gramStart"/>
      <w:r w:rsidRPr="00AC5A70">
        <w:rPr>
          <w:rFonts w:ascii="Times New Roman" w:eastAsia="Times New Roman" w:hAnsi="Times New Roman" w:cs="Times New Roman"/>
          <w:lang w:eastAsia="ru-RU"/>
        </w:rPr>
        <w:t>При выдаче повторно организации, осуществляющей образовательную деятельность, предписания орган по контролю и надзору в сфере образования также приостанавливает действие лицензии этой организации полностью или частично (в отношении отдельных видов образования, уровней образования, профессий, специальностей, направлений подготовки и (или) подвидов дополнительного образования, адресов мест осуществления образовательной деятельности) на срок исполнения выданного повторно предписания.</w:t>
      </w:r>
      <w:proofErr w:type="gramEnd"/>
      <w:r w:rsidRPr="00AC5A70">
        <w:rPr>
          <w:rFonts w:ascii="Times New Roman" w:eastAsia="Times New Roman" w:hAnsi="Times New Roman" w:cs="Times New Roman"/>
          <w:lang w:eastAsia="ru-RU"/>
        </w:rPr>
        <w:t xml:space="preserve"> До истечения срока исполнения выданного повторно предписания орган по контролю и надзору в сфере образования должен быть уведомлен органом или организацией об устранении нарушения требований законодательства об образовании с приложением документов, содержащих сведения, подтверждающие исполнение указанного предписания. После получения такого уведомления орган по контролю и надзору в сфере образования проводит проверку содержащейся в нем информации. Приостановленное действие лицензии организации, осуществляющей образовательную деятельность, возобновляется по решению органа по контролю и надзору в сфере образования со дня, следующего за днем подписания акта проверки, устанавливающего факт исполнения выданного повторно предписания. В случае</w:t>
      </w:r>
      <w:proofErr w:type="gramStart"/>
      <w:r w:rsidRPr="00AC5A70">
        <w:rPr>
          <w:rFonts w:ascii="Times New Roman" w:eastAsia="Times New Roman" w:hAnsi="Times New Roman" w:cs="Times New Roman"/>
          <w:lang w:eastAsia="ru-RU"/>
        </w:rPr>
        <w:t>,</w:t>
      </w:r>
      <w:proofErr w:type="gramEnd"/>
      <w:r w:rsidRPr="00AC5A70">
        <w:rPr>
          <w:rFonts w:ascii="Times New Roman" w:eastAsia="Times New Roman" w:hAnsi="Times New Roman" w:cs="Times New Roman"/>
          <w:lang w:eastAsia="ru-RU"/>
        </w:rPr>
        <w:t xml:space="preserve"> если в установленный органом по контролю и надзору в сфере образования срок исполнения выданного повторно предписания организация, осуществляющая образовательную деятельность, не устранила нарушение требований законодательства об образовании, орган по контролю и надзору в сфере образования обращается в суд с заявлением об аннулировании лицензии. Действие лицензии приостанавливается на период до вступления в законную силу решения суда. В случае</w:t>
      </w:r>
      <w:proofErr w:type="gramStart"/>
      <w:r w:rsidRPr="00AC5A70">
        <w:rPr>
          <w:rFonts w:ascii="Times New Roman" w:eastAsia="Times New Roman" w:hAnsi="Times New Roman" w:cs="Times New Roman"/>
          <w:lang w:eastAsia="ru-RU"/>
        </w:rPr>
        <w:t>,</w:t>
      </w:r>
      <w:proofErr w:type="gramEnd"/>
      <w:r w:rsidRPr="00AC5A70">
        <w:rPr>
          <w:rFonts w:ascii="Times New Roman" w:eastAsia="Times New Roman" w:hAnsi="Times New Roman" w:cs="Times New Roman"/>
          <w:lang w:eastAsia="ru-RU"/>
        </w:rPr>
        <w:t xml:space="preserve"> если в установленный органом по контролю и надзору в сфере образования срок исполнения выданного повторно предписания орган государственной власти субъекта Российской Федерации, </w:t>
      </w:r>
      <w:r w:rsidRPr="00AC5A70">
        <w:rPr>
          <w:rFonts w:ascii="Times New Roman" w:eastAsia="Times New Roman" w:hAnsi="Times New Roman" w:cs="Times New Roman"/>
          <w:lang w:eastAsia="ru-RU"/>
        </w:rPr>
        <w:lastRenderedPageBreak/>
        <w:t>осуществляющий государственное управление в сфере образования, или орган местного самоуправления, осуществляющий управление в сфере образования, не устранил нарушение требований законодательства об образовании, орган по контролю и надзору в сфере образования направляет в вышестоящий орган государственной власти субъекта Российской Федерации или орган местного самоуправления предложение о рассмотрении вопроса об отстранении от должности руководителя органа государственной власти субъекта Российской Федерации, осуществляющего государственное управление в сфере образования, или руководителя органа местного самоуправления, осуществляющего управление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9. В случае выявления нарушения требований федерального государственного образовательного стандарта к результатам освоения основных образовательных программ орган по контролю и надзору в сфере образования выдает организации, осуществляющей образовательную деятельность, предписание об устранении выявленного нарушения требований федерального государственного образовательного стандарта. Указанный в предписании срок его исполнения не может превышать шесть месяцев. В случае неисполнения указанного предписания, в том </w:t>
      </w:r>
      <w:proofErr w:type="gramStart"/>
      <w:r w:rsidRPr="00AC5A70">
        <w:rPr>
          <w:rFonts w:ascii="Times New Roman" w:eastAsia="Times New Roman" w:hAnsi="Times New Roman" w:cs="Times New Roman"/>
          <w:lang w:eastAsia="ru-RU"/>
        </w:rPr>
        <w:t>числе</w:t>
      </w:r>
      <w:proofErr w:type="gramEnd"/>
      <w:r w:rsidRPr="00AC5A70">
        <w:rPr>
          <w:rFonts w:ascii="Times New Roman" w:eastAsia="Times New Roman" w:hAnsi="Times New Roman" w:cs="Times New Roman"/>
          <w:lang w:eastAsia="ru-RU"/>
        </w:rPr>
        <w:t xml:space="preserve"> если представленный отчет не подтверждает его исполнение в установленный срок или отчет об исполнении указанного предписания до истечения срока его исполнения не представлен, орган по контролю и надзору в сфере образования возбуждает дело об административном правонарушении в порядке, установленном Кодексом Российской Федерации об административных правонарушениях, и запрещает прием в данную организацию. </w:t>
      </w:r>
      <w:proofErr w:type="gramStart"/>
      <w:r w:rsidRPr="00AC5A70">
        <w:rPr>
          <w:rFonts w:ascii="Times New Roman" w:eastAsia="Times New Roman" w:hAnsi="Times New Roman" w:cs="Times New Roman"/>
          <w:lang w:eastAsia="ru-RU"/>
        </w:rPr>
        <w:t>В случае вынесения судом решения о привлечении организации, осуществляющей образовательную деятельность, к административной ответственности за неисполнение в установленный срок указанного предписания орган по контролю и надзору в сфере образования вновь выдает предписание об устранении выявленного нарушения, а также на срок исполнения выданного повторно предписания приостанавливает действие государственной аккредитации полностью или в отношении отдельных уровней образования, укрупненных групп профессий, специальностей и</w:t>
      </w:r>
      <w:proofErr w:type="gramEnd"/>
      <w:r w:rsidRPr="00AC5A70">
        <w:rPr>
          <w:rFonts w:ascii="Times New Roman" w:eastAsia="Times New Roman" w:hAnsi="Times New Roman" w:cs="Times New Roman"/>
          <w:lang w:eastAsia="ru-RU"/>
        </w:rPr>
        <w:t xml:space="preserve"> направлений подготовки. До истечения срока исполнения выданного повторно предписания орган по контролю и надзору в сфере образования должен быть уведомлен организацией, осуществляющей образовательную деятельность, об устранении нарушений с приложением документов, содержащих сведения, подтверждающие исполнение указанного предписания. После получения такого уведомления орган по контролю и надзору в сфере образования проводит проверку содержащейся в уведомлении информации об устранении организацией, осуществляющей образовательную деятельность, нарушений требований федерального государственного образовательного стандарта к результатам освоения основных образовательных программ. Действие государственной аккредитации возобновляется и временный запрет на прием в организацию, осуществляющую образовательную деятельность, снимается по решению органа по контролю и надзору в сфере образования со дня, следующего за днем подписания акта проверки, устанавливающего факт исполнения выданного повторно предписания. В случае</w:t>
      </w:r>
      <w:proofErr w:type="gramStart"/>
      <w:r w:rsidRPr="00AC5A70">
        <w:rPr>
          <w:rFonts w:ascii="Times New Roman" w:eastAsia="Times New Roman" w:hAnsi="Times New Roman" w:cs="Times New Roman"/>
          <w:lang w:eastAsia="ru-RU"/>
        </w:rPr>
        <w:t>,</w:t>
      </w:r>
      <w:proofErr w:type="gramEnd"/>
      <w:r w:rsidRPr="00AC5A70">
        <w:rPr>
          <w:rFonts w:ascii="Times New Roman" w:eastAsia="Times New Roman" w:hAnsi="Times New Roman" w:cs="Times New Roman"/>
          <w:lang w:eastAsia="ru-RU"/>
        </w:rPr>
        <w:t xml:space="preserve"> если в установленный органом по контролю и надзору в сфере образования срок исполнения выданного повторно предписания организация, осуществляющая образовательную деятельность, не устранила нарушения требований федерального государственного образовательного стандарта к результатам освоения основных образовательных программ, орган по контролю и надзору в сфере образования лишает организацию, осуществляющую образовательную деятельность,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Требования к осуществлению государственного контроля (надзора) в сфере образования за деятельностью образовательных организаций, реализующих образовательные программы, содержащие сведения, составляющие государственную тайну, устанавливаются Правительством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94. Педагогическая экспертиза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Педагогическая экспертиза проводится в отношении проектов нормативных правовых актов и нормативных правовых актов, касающихся вопросов обучения и воспитания, в целях выявления и предотвращения установления ими положений, способствующих негативному воздействию на качество </w:t>
      </w:r>
      <w:proofErr w:type="gramStart"/>
      <w:r w:rsidRPr="00AC5A70">
        <w:rPr>
          <w:rFonts w:ascii="Times New Roman" w:eastAsia="Times New Roman" w:hAnsi="Times New Roman" w:cs="Times New Roman"/>
          <w:lang w:eastAsia="ru-RU"/>
        </w:rPr>
        <w:t>обучения по</w:t>
      </w:r>
      <w:proofErr w:type="gramEnd"/>
      <w:r w:rsidRPr="00AC5A70">
        <w:rPr>
          <w:rFonts w:ascii="Times New Roman" w:eastAsia="Times New Roman" w:hAnsi="Times New Roman" w:cs="Times New Roman"/>
          <w:lang w:eastAsia="ru-RU"/>
        </w:rPr>
        <w:t xml:space="preserve"> образовательным программам определенного уровня и (или) направленности и условия их освоения обучающимися.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Проведение педагогической экспертизы проектов нормативных правовых актов и нормативных правовых актов, касающихся вопросов обучения и воспитания, организуется уполномоченным Правительством Российской Федерации федеральным органом исполнительной власти. К проведению педагогической экспертизы на общественных началах привлекаются физические и юридические лица, имеющие необходимую квалификацию.</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Заключение, составленное по результатам проведения педагогической экспертизы, подлежит обязательному рассмотрению федеральным органом исполнительной власти, разработавшим проект нормативного правового акта или принявшим нормативный правовой акт, являвшийся объектом педагогической экспертизы, в тридцатидневный срок со дня получения этого заключения. Результаты </w:t>
      </w:r>
      <w:r w:rsidRPr="00AC5A70">
        <w:rPr>
          <w:rFonts w:ascii="Times New Roman" w:eastAsia="Times New Roman" w:hAnsi="Times New Roman" w:cs="Times New Roman"/>
          <w:lang w:eastAsia="ru-RU"/>
        </w:rPr>
        <w:lastRenderedPageBreak/>
        <w:t>рассмотрения этого заключения размещаются на официальном сайте указанного федерального органа исполнительной власти в сети "Интернет".</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Порядок проведения педагогической экспертизы устанавливается Правительством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95. Независимая оценка качества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w:t>
      </w:r>
      <w:proofErr w:type="gramStart"/>
      <w:r w:rsidRPr="00AC5A70">
        <w:rPr>
          <w:rFonts w:ascii="Times New Roman" w:eastAsia="Times New Roman" w:hAnsi="Times New Roman" w:cs="Times New Roman"/>
          <w:lang w:eastAsia="ru-RU"/>
        </w:rPr>
        <w:t>Независимая оценка качества образования осуществляется в отношении организаций, осуществляющих образовательную деятельность, и реализуемых ими образовательных программ в целях определения соответствия предоставляемого образования потребностям физического лица и юридического лица, в интересах которых осуществляется образовательная деятельность, оказания им содействия в выборе организации, осуществляющей образовательную деятельность, и образовательной программы, повышения конкурентоспособности организаций, осуществляющих образовательную деятельность, и реализуемых ими образовательных программ на российском и</w:t>
      </w:r>
      <w:proofErr w:type="gramEnd"/>
      <w:r w:rsidRPr="00AC5A70">
        <w:rPr>
          <w:rFonts w:ascii="Times New Roman" w:eastAsia="Times New Roman" w:hAnsi="Times New Roman" w:cs="Times New Roman"/>
          <w:lang w:eastAsia="ru-RU"/>
        </w:rPr>
        <w:t xml:space="preserve"> </w:t>
      </w:r>
      <w:proofErr w:type="gramStart"/>
      <w:r w:rsidRPr="00AC5A70">
        <w:rPr>
          <w:rFonts w:ascii="Times New Roman" w:eastAsia="Times New Roman" w:hAnsi="Times New Roman" w:cs="Times New Roman"/>
          <w:lang w:eastAsia="ru-RU"/>
        </w:rPr>
        <w:t>международном</w:t>
      </w:r>
      <w:proofErr w:type="gramEnd"/>
      <w:r w:rsidRPr="00AC5A70">
        <w:rPr>
          <w:rFonts w:ascii="Times New Roman" w:eastAsia="Times New Roman" w:hAnsi="Times New Roman" w:cs="Times New Roman"/>
          <w:lang w:eastAsia="ru-RU"/>
        </w:rPr>
        <w:t xml:space="preserve"> рынках.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Независимая оценка качества образования осуществляется юридическим лицом или индивидуальным предпринимателем (далее - организация, осуществляющая оценку качества).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Организация, осуществляющая оценку качества, устанавливает виды образования, группы организаций, осуществляющих образовательную деятельность, и реализуемых ими образовательных программ, в отношении которых проводится независимая оценка качества образования, а также условия, формы и методы проведения независимой оценки качества образования и порядок ее оплаты.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Независимая оценка качества образования осуществляется по инициативе юридических лиц или физических лиц. При осуществлении независимой оценки качества образования используется общедоступная информация об организациях, осуществляющих образовательную деятельность, и о реализуемых ими образовательных программах.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Независимая оценка качества образования осуществляется также в рамках международных сопоставительных исследований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Результаты независимой оценки качества образования не влекут за собой приостановление или аннулирование лицензии на осуществление образовательной деятельности, приостановление государственной аккредитации или лишение государственной аккредитации в отношении организаций, осуществляющих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96. Общественная аккредитация организаций, осуществляющих образовательную деятельность. Профессионально-общественная аккредитация образовательных программ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Организации, осуществляющие образовательную деятельность, могут получать общественную аккредитацию в различных российских, иностранных и международных организациях.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Под общественной аккредитацией понимается признание уровня деятельности организации, осуществляющей образовательную деятельность, соответствующим критериям и требованиям российских, иностранных и международных организаций. Порядок проведения общественной аккредитации, формы и методы оценки при ее проведении, а также права, предоставляемые аккредитованной организации, осуществляющей образовательную деятельность, устанавливаются общественной организацией, которая проводит общественную аккредитацию.</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Работодатели, их объединения, а также уполномоченные ими организации вправе проводить профессионально-общественную аккредитацию профессиональных образовательных программ, реализуемых организацией, осуществляющей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Профессионально-общественная аккредитация профессиональных образовательных программ представляет собой признание качества и уровня подготовки выпускников, освоивших такую образовательную программу в конкретной организации, осуществляющей образовательную деятельность, отвечающими требованиям профессиональных стандартов, требованиям рынка труда к специалистам, рабочим и служащим соответствующего профиля.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На основе результатов профессионально-общественной аккредитации профессиональных образовательных программ работодателями, их объединениями или уполномоченными ими организациями могут формироваться рейтинги аккредитованных ими профессиональных образовательных программ и реализующих их организаций, осуществляющих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w:t>
      </w:r>
      <w:proofErr w:type="gramStart"/>
      <w:r w:rsidRPr="00AC5A70">
        <w:rPr>
          <w:rFonts w:ascii="Times New Roman" w:eastAsia="Times New Roman" w:hAnsi="Times New Roman" w:cs="Times New Roman"/>
          <w:lang w:eastAsia="ru-RU"/>
        </w:rPr>
        <w:t>Порядок профессионально-общественной аккредитации профессиональных образовательных программ, формы и методы оценки при проведении указанной аккредитации, а также права, предоставляемые реализующей аккредитованные профессиональные образовательные программы организации, осуществляющей образовательную деятельность, и (или) выпускникам, освоившим такие образовательные программы, устанавливаются работодателем, объединением работодателей или уполномоченной ими организацией, которые проводят указанную аккредитацию.</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Организации, которые проводят общественную аккредитацию и профессионально-общественную аккредитацию, обеспечивают открытость и доступность информации о порядке проведения соответствующей аккредитации.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 xml:space="preserve">8. Сведения об имеющейся у организации, осуществляющей образовательную деятельность, общественной аккредитации или профессионально-общественной аккредитации представляются в </w:t>
      </w:r>
      <w:proofErr w:type="spellStart"/>
      <w:r w:rsidRPr="00AC5A70">
        <w:rPr>
          <w:rFonts w:ascii="Times New Roman" w:eastAsia="Times New Roman" w:hAnsi="Times New Roman" w:cs="Times New Roman"/>
          <w:lang w:eastAsia="ru-RU"/>
        </w:rPr>
        <w:t>аккредитационный</w:t>
      </w:r>
      <w:proofErr w:type="spellEnd"/>
      <w:r w:rsidRPr="00AC5A70">
        <w:rPr>
          <w:rFonts w:ascii="Times New Roman" w:eastAsia="Times New Roman" w:hAnsi="Times New Roman" w:cs="Times New Roman"/>
          <w:lang w:eastAsia="ru-RU"/>
        </w:rPr>
        <w:t xml:space="preserve"> орган и рассматриваются при проведении государственной аккредитации.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Общественная аккредитация и профессионально-общественная аккредитация проводятся на добровольной основе и не влекут за собой дополнительные финансовые обязательства государства.</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97. Информационная открытость системы образования. Мониторинг в системе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Органы государственной власти Российской Федерации, органы государственной власти субъектов Российской Федерации, органы местного самоуправления и организации, осуществляющие образовательную деятельность, обеспечивают открытость и доступность информации о системе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w:t>
      </w:r>
      <w:proofErr w:type="gramStart"/>
      <w:r w:rsidRPr="00AC5A70">
        <w:rPr>
          <w:rFonts w:ascii="Times New Roman" w:eastAsia="Times New Roman" w:hAnsi="Times New Roman" w:cs="Times New Roman"/>
          <w:lang w:eastAsia="ru-RU"/>
        </w:rPr>
        <w:t>Информация о системе образования включает в себя данные официального статистического учета, касающиеся системы образования, данные мониторинга системы образования и иные данные, получаемые при осуществлении своих функций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 организациями, осуществляющими образовательную деятельность, а также иными организациями, осуществляющими деятельность</w:t>
      </w:r>
      <w:proofErr w:type="gramEnd"/>
      <w:r w:rsidRPr="00AC5A70">
        <w:rPr>
          <w:rFonts w:ascii="Times New Roman" w:eastAsia="Times New Roman" w:hAnsi="Times New Roman" w:cs="Times New Roman"/>
          <w:lang w:eastAsia="ru-RU"/>
        </w:rPr>
        <w:t xml:space="preserve">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Мониторинг системы образования представляет собой систематическое стандартизированное наблюдение за состоянием образования и динамикой изменений его результатов, условиями осуществления образовательной деятельности, контингентом обучающихся, учебными и </w:t>
      </w:r>
      <w:proofErr w:type="spellStart"/>
      <w:r w:rsidRPr="00AC5A70">
        <w:rPr>
          <w:rFonts w:ascii="Times New Roman" w:eastAsia="Times New Roman" w:hAnsi="Times New Roman" w:cs="Times New Roman"/>
          <w:lang w:eastAsia="ru-RU"/>
        </w:rPr>
        <w:t>внеучебными</w:t>
      </w:r>
      <w:proofErr w:type="spellEnd"/>
      <w:r w:rsidRPr="00AC5A70">
        <w:rPr>
          <w:rFonts w:ascii="Times New Roman" w:eastAsia="Times New Roman" w:hAnsi="Times New Roman" w:cs="Times New Roman"/>
          <w:lang w:eastAsia="ru-RU"/>
        </w:rPr>
        <w:t xml:space="preserve"> достижениями обучающихся, профессиональными достижениями выпускников организаций, осуществляющих образовательную деятельность, состоянием сети организаций, осуществляющих образовательную деятельность.</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Организация мониторинга системы образования осуществляется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Порядок осуществления мониторинга системы образования, а также перечень обязательной информации, подлежащей мониторингу, устанавливается Правительством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w:t>
      </w:r>
      <w:proofErr w:type="gramStart"/>
      <w:r w:rsidRPr="00AC5A70">
        <w:rPr>
          <w:rFonts w:ascii="Times New Roman" w:eastAsia="Times New Roman" w:hAnsi="Times New Roman" w:cs="Times New Roman"/>
          <w:lang w:eastAsia="ru-RU"/>
        </w:rPr>
        <w:t>Анализ состояния и перспектив развития образования подлежит ежегодному опубликованию в виде итоговых (годовых) отчетов и размещению в сети "Интернет" на официальных сайтах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образования, органов исполнительной власти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roofErr w:type="gramEnd"/>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98. Информационные системы в системе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В целях информационного обеспечения управления в системе образования и государственной регламентации образовательной деятельности уполномоченными органами государственной власти Российской Федерации и органами государственной власти субъектов Российской Федерации создаются, формируются и ведутся государственные информационные системы, в том числе государственные информационные системы, предусмотренные настоящей статьей. </w:t>
      </w:r>
      <w:proofErr w:type="gramStart"/>
      <w:r w:rsidRPr="00AC5A70">
        <w:rPr>
          <w:rFonts w:ascii="Times New Roman" w:eastAsia="Times New Roman" w:hAnsi="Times New Roman" w:cs="Times New Roman"/>
          <w:lang w:eastAsia="ru-RU"/>
        </w:rPr>
        <w:t>Ведение государственных информационных систем осуществляется в соответствии с едиными организационными, методологическими и программно-техническими принципами, обеспечивающими совместимость и взаимодействие этих информационных систем с иными государственными информационными системами и информационно-телекоммуникационными сетями, включая информационно-технологическую и коммуникационную инфраструктуры, используемые для предоставления государственных и муниципальных услуг, с обеспечением конфиденциальности и безопасности содержащихся в них персональных данных и с соблюдением требований законодательства Российской Федерации о государственной</w:t>
      </w:r>
      <w:proofErr w:type="gramEnd"/>
      <w:r w:rsidRPr="00AC5A70">
        <w:rPr>
          <w:rFonts w:ascii="Times New Roman" w:eastAsia="Times New Roman" w:hAnsi="Times New Roman" w:cs="Times New Roman"/>
          <w:lang w:eastAsia="ru-RU"/>
        </w:rPr>
        <w:t xml:space="preserve"> или иной охраняемой законом тайне.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В целях информационного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в образовательные организации для получения среднего профессионального и высшего образования создаются: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федеральная информационная система);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региональные информационные системы обеспечения проведения государственной итоговой аттестации </w:t>
      </w:r>
      <w:proofErr w:type="gramStart"/>
      <w:r w:rsidRPr="00AC5A70">
        <w:rPr>
          <w:rFonts w:ascii="Times New Roman" w:eastAsia="Times New Roman" w:hAnsi="Times New Roman" w:cs="Times New Roman"/>
          <w:lang w:eastAsia="ru-RU"/>
        </w:rPr>
        <w:t>обучающихся</w:t>
      </w:r>
      <w:proofErr w:type="gramEnd"/>
      <w:r w:rsidRPr="00AC5A70">
        <w:rPr>
          <w:rFonts w:ascii="Times New Roman" w:eastAsia="Times New Roman" w:hAnsi="Times New Roman" w:cs="Times New Roman"/>
          <w:lang w:eastAsia="ru-RU"/>
        </w:rPr>
        <w:t>, освоивших основные образовательные программы основного общего и среднего общего образования (далее - региональные информационные системы).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3. Организация формирования и ведения федеральной информационной системы и региональных информационных систем осуществляется соответственно федеральным органом исполнительной власти, осуществляющим функции по контролю и надзору в сфере образования, и органами исполнительной власти субъектов Российской Федерации, осуществляющими государственное управление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w:t>
      </w:r>
      <w:proofErr w:type="gramStart"/>
      <w:r w:rsidRPr="00AC5A70">
        <w:rPr>
          <w:rFonts w:ascii="Times New Roman" w:eastAsia="Times New Roman" w:hAnsi="Times New Roman" w:cs="Times New Roman"/>
          <w:lang w:eastAsia="ru-RU"/>
        </w:rPr>
        <w:t>Порядок формирования и ведения федеральной информационной системы и региональных информационных систем (в том числе перечень содержащихся в них сведений, перечень органов и организаций, уполномоченных вносить эти сведения в информационные системы, порядок внесения этих сведений, порядок хранения, обработки и использования этих сведений и обеспечения к ним доступа, срок хранения и порядок обеспечения защиты этих сведений, порядок обеспечения взаимодействия информационных систем) устанавливается</w:t>
      </w:r>
      <w:proofErr w:type="gramEnd"/>
      <w:r w:rsidRPr="00AC5A70">
        <w:rPr>
          <w:rFonts w:ascii="Times New Roman" w:eastAsia="Times New Roman" w:hAnsi="Times New Roman" w:cs="Times New Roman"/>
          <w:lang w:eastAsia="ru-RU"/>
        </w:rPr>
        <w:t xml:space="preserve"> Правительством Российской Федерации. </w:t>
      </w:r>
      <w:proofErr w:type="gramStart"/>
      <w:r w:rsidRPr="00AC5A70">
        <w:rPr>
          <w:rFonts w:ascii="Times New Roman" w:eastAsia="Times New Roman" w:hAnsi="Times New Roman" w:cs="Times New Roman"/>
          <w:lang w:eastAsia="ru-RU"/>
        </w:rPr>
        <w:t>Органы и организации осуществляют передачу, обработку и предоставление полученных в связи с проведением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приемом в образовательные организации для получения среднего профессионального и высшего образования персональных данных обучающихся, участников единого государственного экзамена, лиц, привлекаемых к его проведению, а также лиц, поступающих в образовательные организации высшего образования</w:t>
      </w:r>
      <w:proofErr w:type="gramEnd"/>
      <w:r w:rsidRPr="00AC5A70">
        <w:rPr>
          <w:rFonts w:ascii="Times New Roman" w:eastAsia="Times New Roman" w:hAnsi="Times New Roman" w:cs="Times New Roman"/>
          <w:lang w:eastAsia="ru-RU"/>
        </w:rPr>
        <w:t xml:space="preserve">, </w:t>
      </w:r>
      <w:proofErr w:type="gramStart"/>
      <w:r w:rsidRPr="00AC5A70">
        <w:rPr>
          <w:rFonts w:ascii="Times New Roman" w:eastAsia="Times New Roman" w:hAnsi="Times New Roman" w:cs="Times New Roman"/>
          <w:lang w:eastAsia="ru-RU"/>
        </w:rPr>
        <w:t>в соответствии с требованиями законодательства Российской Федерации о персональных данных без получения согласия этих лиц на обработку</w:t>
      </w:r>
      <w:proofErr w:type="gramEnd"/>
      <w:r w:rsidRPr="00AC5A70">
        <w:rPr>
          <w:rFonts w:ascii="Times New Roman" w:eastAsia="Times New Roman" w:hAnsi="Times New Roman" w:cs="Times New Roman"/>
          <w:lang w:eastAsia="ru-RU"/>
        </w:rPr>
        <w:t xml:space="preserve"> их персональных данных.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w:t>
      </w:r>
      <w:proofErr w:type="gramStart"/>
      <w:r w:rsidRPr="00AC5A70">
        <w:rPr>
          <w:rFonts w:ascii="Times New Roman" w:eastAsia="Times New Roman" w:hAnsi="Times New Roman" w:cs="Times New Roman"/>
          <w:lang w:eastAsia="ru-RU"/>
        </w:rPr>
        <w:t>Для информационного обеспечения государственной аккредитации создается государственная информационная система "Реестр организаций, осуществляющих образовательную деятельность по имеющим государственную аккредитацию образовательным программам", а также обеспечивается использование такой системы, формирование и ведение которой организует федеральный орган исполнительной власти, осуществляющий функции по контролю и надзору в сфере образования.</w:t>
      </w:r>
      <w:proofErr w:type="gramEnd"/>
      <w:r w:rsidRPr="00AC5A70">
        <w:rPr>
          <w:rFonts w:ascii="Times New Roman" w:eastAsia="Times New Roman" w:hAnsi="Times New Roman" w:cs="Times New Roman"/>
          <w:lang w:eastAsia="ru-RU"/>
        </w:rPr>
        <w:t xml:space="preserve"> Органы исполнительной власти субъектов Российской Федерации, осуществляющие переданные Российской Федерацией полномочия по государственной аккредитации образовательной деятельности, вносят в указанную информационную систему сведения о государственной аккредитации образовательной деятельности. </w:t>
      </w:r>
      <w:proofErr w:type="gramStart"/>
      <w:r w:rsidRPr="00AC5A70">
        <w:rPr>
          <w:rFonts w:ascii="Times New Roman" w:eastAsia="Times New Roman" w:hAnsi="Times New Roman" w:cs="Times New Roman"/>
          <w:lang w:eastAsia="ru-RU"/>
        </w:rPr>
        <w:t>Сведения, содержащиеся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 являются открытыми и общедоступными, за исключением случаев, если в интересах сохранения государственной или служебной тайны свободный доступ к таким сведениям в соответствии с законодательством Российской Федерации ограничен.</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w:t>
      </w:r>
      <w:proofErr w:type="gramStart"/>
      <w:r w:rsidRPr="00AC5A70">
        <w:rPr>
          <w:rFonts w:ascii="Times New Roman" w:eastAsia="Times New Roman" w:hAnsi="Times New Roman" w:cs="Times New Roman"/>
          <w:lang w:eastAsia="ru-RU"/>
        </w:rPr>
        <w:t>Порядок формирования и ведения государственной информационной системы "Реестр организаций, осуществляющих образовательную деятельность по имеющим государственную аккредитацию образовательным программам", в том числе перечень включаемых в нее сведений и порядок осуществления доступа к этим сведениям, устанавливается Правительством Российской Федерации.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В целях обеспечения единства требований к осуществлению государственного надзора в сфере образования и учета его результатов создается государственная информационная система государственного надзора в сфере образования, формирование и ведение которой организует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осуществляющие переданные Российской Федерацией полномочия по государственному надзору (контролю) в сфере образования, вносят в указанную информационную систему сведения о мероприятиях по государственному надзору (контролю)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Порядок формирования и ведения государственной информационной системы государственного надзора в сфере образования (в том числе перечень включаемых в нее сведений и порядок осуществления доступа к этим сведениям) устанавливается Правительством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9. Для обеспечения учета сведений о </w:t>
      </w:r>
      <w:proofErr w:type="gramStart"/>
      <w:r w:rsidRPr="00AC5A70">
        <w:rPr>
          <w:rFonts w:ascii="Times New Roman" w:eastAsia="Times New Roman" w:hAnsi="Times New Roman" w:cs="Times New Roman"/>
          <w:lang w:eastAsia="ru-RU"/>
        </w:rPr>
        <w:t>документах</w:t>
      </w:r>
      <w:proofErr w:type="gramEnd"/>
      <w:r w:rsidRPr="00AC5A70">
        <w:rPr>
          <w:rFonts w:ascii="Times New Roman" w:eastAsia="Times New Roman" w:hAnsi="Times New Roman" w:cs="Times New Roman"/>
          <w:lang w:eastAsia="ru-RU"/>
        </w:rPr>
        <w:t xml:space="preserve"> об образовании и (или) о квалификации, документах об обучении, выданных организациями, осуществляющими образовательную деятельность, сведения о таких документах вносятся в федеральную информационную систему "Федеральный реестр сведений о документах об образовании и (или) о квалификации, документах об обучении", формирование и ведение которой организует федеральный орган исполнительной власти, осуществляющий функции по контролю и надзору в сфере образования. Федеральные государственные органы и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организации, осуществляющие образовательную деятельность, представляют в федеральный орган исполнительной власти, осуществляющий функции по контролю и надзору в сфере образования, сведения о выданных </w:t>
      </w:r>
      <w:proofErr w:type="gramStart"/>
      <w:r w:rsidRPr="00AC5A70">
        <w:rPr>
          <w:rFonts w:ascii="Times New Roman" w:eastAsia="Times New Roman" w:hAnsi="Times New Roman" w:cs="Times New Roman"/>
          <w:lang w:eastAsia="ru-RU"/>
        </w:rPr>
        <w:t>документах</w:t>
      </w:r>
      <w:proofErr w:type="gramEnd"/>
      <w:r w:rsidRPr="00AC5A70">
        <w:rPr>
          <w:rFonts w:ascii="Times New Roman" w:eastAsia="Times New Roman" w:hAnsi="Times New Roman" w:cs="Times New Roman"/>
          <w:lang w:eastAsia="ru-RU"/>
        </w:rPr>
        <w:t xml:space="preserve"> об образовании и (или) о квалификации, документах об обучении путем внесения этих сведений в федеральную информационную систему "Федеральный реестр сведений о </w:t>
      </w:r>
      <w:proofErr w:type="gramStart"/>
      <w:r w:rsidRPr="00AC5A70">
        <w:rPr>
          <w:rFonts w:ascii="Times New Roman" w:eastAsia="Times New Roman" w:hAnsi="Times New Roman" w:cs="Times New Roman"/>
          <w:lang w:eastAsia="ru-RU"/>
        </w:rPr>
        <w:t>документах</w:t>
      </w:r>
      <w:proofErr w:type="gramEnd"/>
      <w:r w:rsidRPr="00AC5A70">
        <w:rPr>
          <w:rFonts w:ascii="Times New Roman" w:eastAsia="Times New Roman" w:hAnsi="Times New Roman" w:cs="Times New Roman"/>
          <w:lang w:eastAsia="ru-RU"/>
        </w:rPr>
        <w:t xml:space="preserve"> об образовании и (или) о квалификации, документах об обучении".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10. Перечень сведений, вносимых в федеральную информационную систему "Федеральный реестр сведений о </w:t>
      </w:r>
      <w:proofErr w:type="gramStart"/>
      <w:r w:rsidRPr="00AC5A70">
        <w:rPr>
          <w:rFonts w:ascii="Times New Roman" w:eastAsia="Times New Roman" w:hAnsi="Times New Roman" w:cs="Times New Roman"/>
          <w:lang w:eastAsia="ru-RU"/>
        </w:rPr>
        <w:t>документах</w:t>
      </w:r>
      <w:proofErr w:type="gramEnd"/>
      <w:r w:rsidRPr="00AC5A70">
        <w:rPr>
          <w:rFonts w:ascii="Times New Roman" w:eastAsia="Times New Roman" w:hAnsi="Times New Roman" w:cs="Times New Roman"/>
          <w:lang w:eastAsia="ru-RU"/>
        </w:rPr>
        <w:t xml:space="preserve"> об образовании и (или) о квалификации, документах об обучении", порядок ее </w:t>
      </w:r>
      <w:r w:rsidRPr="00AC5A70">
        <w:rPr>
          <w:rFonts w:ascii="Times New Roman" w:eastAsia="Times New Roman" w:hAnsi="Times New Roman" w:cs="Times New Roman"/>
          <w:lang w:eastAsia="ru-RU"/>
        </w:rPr>
        <w:lastRenderedPageBreak/>
        <w:t>формирования и ведения (в том числе порядок доступа к содержащимся в ней сведениям), порядок и сроки внесения в нее сведений устанавливаются Правительством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11. </w:t>
      </w:r>
      <w:proofErr w:type="gramStart"/>
      <w:r w:rsidRPr="00AC5A70">
        <w:rPr>
          <w:rFonts w:ascii="Times New Roman" w:eastAsia="Times New Roman" w:hAnsi="Times New Roman" w:cs="Times New Roman"/>
          <w:lang w:eastAsia="ru-RU"/>
        </w:rPr>
        <w:t xml:space="preserve">Федеральный орган исполнительной власти, осуществляющий функции по контролю и надзору в сфере образования, организует формирование и ведение федеральной информационной системы "Федеральный реестр </w:t>
      </w:r>
      <w:proofErr w:type="spellStart"/>
      <w:r w:rsidRPr="00AC5A70">
        <w:rPr>
          <w:rFonts w:ascii="Times New Roman" w:eastAsia="Times New Roman" w:hAnsi="Times New Roman" w:cs="Times New Roman"/>
          <w:lang w:eastAsia="ru-RU"/>
        </w:rPr>
        <w:t>апостилей</w:t>
      </w:r>
      <w:proofErr w:type="spellEnd"/>
      <w:r w:rsidRPr="00AC5A70">
        <w:rPr>
          <w:rFonts w:ascii="Times New Roman" w:eastAsia="Times New Roman" w:hAnsi="Times New Roman" w:cs="Times New Roman"/>
          <w:lang w:eastAsia="ru-RU"/>
        </w:rPr>
        <w:t>, проставленных на документах об образовании и (или) о квалификации".</w:t>
      </w:r>
      <w:proofErr w:type="gramEnd"/>
      <w:r w:rsidRPr="00AC5A70">
        <w:rPr>
          <w:rFonts w:ascii="Times New Roman" w:eastAsia="Times New Roman" w:hAnsi="Times New Roman" w:cs="Times New Roman"/>
          <w:lang w:eastAsia="ru-RU"/>
        </w:rPr>
        <w:t xml:space="preserve"> </w:t>
      </w:r>
      <w:proofErr w:type="gramStart"/>
      <w:r w:rsidRPr="00AC5A70">
        <w:rPr>
          <w:rFonts w:ascii="Times New Roman" w:eastAsia="Times New Roman" w:hAnsi="Times New Roman" w:cs="Times New Roman"/>
          <w:lang w:eastAsia="ru-RU"/>
        </w:rPr>
        <w:t xml:space="preserve">Органы исполнительной власти субъектов Российской Федерации, осуществляющие переданные Российской Федерацией полномочия по подтверждению документов об образовании и (или) о квалификации, представляют сведения о проставленных ими </w:t>
      </w:r>
      <w:proofErr w:type="spellStart"/>
      <w:r w:rsidRPr="00AC5A70">
        <w:rPr>
          <w:rFonts w:ascii="Times New Roman" w:eastAsia="Times New Roman" w:hAnsi="Times New Roman" w:cs="Times New Roman"/>
          <w:lang w:eastAsia="ru-RU"/>
        </w:rPr>
        <w:t>апостилях</w:t>
      </w:r>
      <w:proofErr w:type="spellEnd"/>
      <w:r w:rsidRPr="00AC5A70">
        <w:rPr>
          <w:rFonts w:ascii="Times New Roman" w:eastAsia="Times New Roman" w:hAnsi="Times New Roman" w:cs="Times New Roman"/>
          <w:lang w:eastAsia="ru-RU"/>
        </w:rPr>
        <w:t xml:space="preserve"> на документах об образовании и (или) о квалификации в федеральный орган исполнительной власти, осуществляющий функции по контролю и надзору в сфере образования, путем внесения этих сведений в федеральную информационную систему "Федеральный реестр </w:t>
      </w:r>
      <w:proofErr w:type="spellStart"/>
      <w:r w:rsidRPr="00AC5A70">
        <w:rPr>
          <w:rFonts w:ascii="Times New Roman" w:eastAsia="Times New Roman" w:hAnsi="Times New Roman" w:cs="Times New Roman"/>
          <w:lang w:eastAsia="ru-RU"/>
        </w:rPr>
        <w:t>апостилей</w:t>
      </w:r>
      <w:proofErr w:type="spellEnd"/>
      <w:r w:rsidRPr="00AC5A70">
        <w:rPr>
          <w:rFonts w:ascii="Times New Roman" w:eastAsia="Times New Roman" w:hAnsi="Times New Roman" w:cs="Times New Roman"/>
          <w:lang w:eastAsia="ru-RU"/>
        </w:rPr>
        <w:t>, проставленных</w:t>
      </w:r>
      <w:proofErr w:type="gramEnd"/>
      <w:r w:rsidRPr="00AC5A70">
        <w:rPr>
          <w:rFonts w:ascii="Times New Roman" w:eastAsia="Times New Roman" w:hAnsi="Times New Roman" w:cs="Times New Roman"/>
          <w:lang w:eastAsia="ru-RU"/>
        </w:rPr>
        <w:t xml:space="preserve"> на документах об образовании и (или) о квалификации". Указанные органы вправе использовать сведения, содержащиеся в этой федеральной информационной системе.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12. Перечень сведений, вносимых в федеральную информационную систему "Федеральный реестр </w:t>
      </w:r>
      <w:proofErr w:type="spellStart"/>
      <w:r w:rsidRPr="00AC5A70">
        <w:rPr>
          <w:rFonts w:ascii="Times New Roman" w:eastAsia="Times New Roman" w:hAnsi="Times New Roman" w:cs="Times New Roman"/>
          <w:lang w:eastAsia="ru-RU"/>
        </w:rPr>
        <w:t>апостилей</w:t>
      </w:r>
      <w:proofErr w:type="spellEnd"/>
      <w:r w:rsidRPr="00AC5A70">
        <w:rPr>
          <w:rFonts w:ascii="Times New Roman" w:eastAsia="Times New Roman" w:hAnsi="Times New Roman" w:cs="Times New Roman"/>
          <w:lang w:eastAsia="ru-RU"/>
        </w:rPr>
        <w:t>, проставленных на документах об образовании и (или) о квалификации", и порядок ее формирования и ведения устанавливаются Правительством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Глава 13. Экономическая деятельность и финансовое обеспечение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99. Особенности финансового обеспечения оказания государственных и муниципальных услуг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Финансовое обеспечение оказания государственных и муниципальных услуг в сфере образования в Российской Федерации осуществляется в соответствии с законодательством Российской Федерации и с учетом особенностей, установленных настоящим Федеральным законом.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w:t>
      </w:r>
      <w:proofErr w:type="gramStart"/>
      <w:r w:rsidRPr="00AC5A70">
        <w:rPr>
          <w:rFonts w:ascii="Times New Roman" w:eastAsia="Times New Roman" w:hAnsi="Times New Roman" w:cs="Times New Roman"/>
          <w:lang w:eastAsia="ru-RU"/>
        </w:rPr>
        <w:t>Нормативы, определяемые органами государственной власти субъектов Российской Федерации в соответствии с пунктом 3 части 1 статьи 8 настоящего Федерального закона, нормативные затраты на оказание государственной или муниципальной услуги в сфере образования определяются по каждому уровню образования в соответствии с федеральными государственными образовательными стандартами, по каждому виду и направленности (профилю) образовательных программ с учетом форм обучения, федеральных государственных требований (при их</w:t>
      </w:r>
      <w:proofErr w:type="gramEnd"/>
      <w:r w:rsidRPr="00AC5A70">
        <w:rPr>
          <w:rFonts w:ascii="Times New Roman" w:eastAsia="Times New Roman" w:hAnsi="Times New Roman" w:cs="Times New Roman"/>
          <w:lang w:eastAsia="ru-RU"/>
        </w:rPr>
        <w:t xml:space="preserve"> наличии),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настоящим Федеральным законом особенностей организации и осуществления образовательной деятельности (для различных </w:t>
      </w:r>
      <w:proofErr w:type="gramStart"/>
      <w:r w:rsidRPr="00AC5A70">
        <w:rPr>
          <w:rFonts w:ascii="Times New Roman" w:eastAsia="Times New Roman" w:hAnsi="Times New Roman" w:cs="Times New Roman"/>
          <w:lang w:eastAsia="ru-RU"/>
        </w:rPr>
        <w:t>категорий</w:t>
      </w:r>
      <w:proofErr w:type="gramEnd"/>
      <w:r w:rsidRPr="00AC5A70">
        <w:rPr>
          <w:rFonts w:ascii="Times New Roman" w:eastAsia="Times New Roman" w:hAnsi="Times New Roman" w:cs="Times New Roman"/>
          <w:lang w:eastAsia="ru-RU"/>
        </w:rPr>
        <w:t xml:space="preserve"> обучающихся), за исключением образовательной деятельности, осуществляемой в </w:t>
      </w:r>
      <w:proofErr w:type="gramStart"/>
      <w:r w:rsidRPr="00AC5A70">
        <w:rPr>
          <w:rFonts w:ascii="Times New Roman" w:eastAsia="Times New Roman" w:hAnsi="Times New Roman" w:cs="Times New Roman"/>
          <w:lang w:eastAsia="ru-RU"/>
        </w:rPr>
        <w:t>соответствии</w:t>
      </w:r>
      <w:proofErr w:type="gramEnd"/>
      <w:r w:rsidRPr="00AC5A70">
        <w:rPr>
          <w:rFonts w:ascii="Times New Roman" w:eastAsia="Times New Roman" w:hAnsi="Times New Roman" w:cs="Times New Roman"/>
          <w:lang w:eastAsia="ru-RU"/>
        </w:rPr>
        <w:t xml:space="preserve"> с образовательными стандартами, в расчете на одного обучающегося, если иное не установлено настоящей статьей.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w:t>
      </w:r>
      <w:proofErr w:type="gramStart"/>
      <w:r w:rsidRPr="00AC5A70">
        <w:rPr>
          <w:rFonts w:ascii="Times New Roman" w:eastAsia="Times New Roman" w:hAnsi="Times New Roman" w:cs="Times New Roman"/>
          <w:lang w:eastAsia="ru-RU"/>
        </w:rPr>
        <w:t>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решениями Президента Российской Федерации, Правительства Российской Федерации, органов государственной власти субъектов Российской Федерации, органов местного самоуправления.</w:t>
      </w:r>
      <w:proofErr w:type="gramEnd"/>
      <w:r w:rsidRPr="00AC5A70">
        <w:rPr>
          <w:rFonts w:ascii="Times New Roman" w:eastAsia="Times New Roman" w:hAnsi="Times New Roman" w:cs="Times New Roman"/>
          <w:lang w:eastAsia="ru-RU"/>
        </w:rPr>
        <w:t xml:space="preserve"> </w:t>
      </w:r>
      <w:proofErr w:type="gramStart"/>
      <w:r w:rsidRPr="00AC5A70">
        <w:rPr>
          <w:rFonts w:ascii="Times New Roman" w:eastAsia="Times New Roman" w:hAnsi="Times New Roman" w:cs="Times New Roman"/>
          <w:lang w:eastAsia="ru-RU"/>
        </w:rPr>
        <w:t>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определяемые в соответствии с пунктом 3 части 1 статьи 8 настоящего Федерального закона,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такие общеобразовательные организации.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Для малокомплектных образовательных организаций и образовательных организаций, расположенных в сельских населенных пунктах и реализующих основные общеобразовательные программы, нормативные затраты на оказание государственных или муниципальных услуг в сфере образования должны предусматривать в том числе затраты на осуществление образовательной деятельности, не зависящие от количества обучающихся. Органы государственной власти субъектов Российской Федерации относят к малокомплектным образовательным организациям образовательные организации, реализующие основные общеобразовательные программы, исходя из удаленности этих образовательных организаций от иных образовательных организаций, транспортной доступности и (или) численности обучающихся.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Субсидии на возмещение затрат частных организаций, осуществляющих образовательную деятельность по реализации основных общеобразовательных программ, финансовое обеспечение которых осуществляется за счет бюджетных ассигнований бюджетов субъектов Российской Федерации, рассчитываются с учетом нормативов, определяемых органами государственной власти субъектов Российской Федерации в соответствии с пунктом 3 части 1 статьи 8 настоящего Федерального закона. Субсидии на возмещение затрат частных организаций, осуществляющих образовательную деятельность </w:t>
      </w:r>
      <w:r w:rsidRPr="00AC5A70">
        <w:rPr>
          <w:rFonts w:ascii="Times New Roman" w:eastAsia="Times New Roman" w:hAnsi="Times New Roman" w:cs="Times New Roman"/>
          <w:lang w:eastAsia="ru-RU"/>
        </w:rPr>
        <w:lastRenderedPageBreak/>
        <w:t>по профессиональным образовательным программам,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рассчитываются с учетом нормативных затрат на оказание соответствующих государственных или муниципальных услуг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100. Контрольные цифры приема на обучение за счет бюджетных ассигнований федерального бюджета, бюджетов субъектов Российской Федерации, местных бюджетов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w:t>
      </w:r>
      <w:proofErr w:type="gramStart"/>
      <w:r w:rsidRPr="00AC5A70">
        <w:rPr>
          <w:rFonts w:ascii="Times New Roman" w:eastAsia="Times New Roman" w:hAnsi="Times New Roman" w:cs="Times New Roman"/>
          <w:lang w:eastAsia="ru-RU"/>
        </w:rPr>
        <w:t>Число обучающихся по имеющим государственную аккредитацию образовательным программам среднего профессионального и высшего образования за счет бюджетных ассигнований федерального бюджета, бюджетов субъектов Российской Федерации и местных бюджетов определяется на основе контрольных цифр приема на обучение по профессиям, специальностям и направлениям подготовки за счет бюджетных ассигнований федерального бюджета, бюджетов субъектов Российской Федерации и местных бюджетов (далее - контрольные цифры приема).</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За счет бюджетных ассигнований федерального бюджета осуществляется финансовое обеспечение обучения по имеющим государственную аккредитацию образовательным программам высшего образования из расчета не менее чем восемьсот студентов на каждые десять тысяч человек в возрасте от семнадцати до тридцати лет, проживающих 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w:t>
      </w:r>
      <w:proofErr w:type="gramStart"/>
      <w:r w:rsidRPr="00AC5A70">
        <w:rPr>
          <w:rFonts w:ascii="Times New Roman" w:eastAsia="Times New Roman" w:hAnsi="Times New Roman" w:cs="Times New Roman"/>
          <w:lang w:eastAsia="ru-RU"/>
        </w:rPr>
        <w:t>Контрольные цифры приема распределяются по результатам публичного конкурса и устанавливаются организациям,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Порядок установления организациям,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 контрольных цифр приема утверждается: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Правительством Российской Федерации за счет бюджетных ассигнований федерального бюджета;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органами исполнительной власти субъектов Российской Федерации за счет бюджетных ассигнований бюджетов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органами местного самоуправления за счет бюджетных ассигнований местных бюджетов.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Организации, осуществляющие образовательную деятельность по основным профессиональным образовательным программам, вправе осуществлять в пределах установленных им контрольных цифр приема целевой прием в порядке, утвержденном в соответствии со статьей 56 настоящего Федерального закона.</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101. Осуществление образовательной деятельности за счет средств физических лиц и юридических лиц</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Организации, осуществляющие образовательную деятельность, вправе осуществлять указанную деятельность за счет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договорам об оказании платных образовательных услуг. Доход от оказания платных образовательных услуг используется указанными организациями в соответствии с уставными целями.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организациями, осуществляющими образовательную деятельность, при оказании таких платных образовательных услуг, возвращаются оплатившим эти услуги лицам.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w:t>
      </w:r>
      <w:proofErr w:type="gramStart"/>
      <w:r w:rsidRPr="00AC5A70">
        <w:rPr>
          <w:rFonts w:ascii="Times New Roman" w:eastAsia="Times New Roman" w:hAnsi="Times New Roman" w:cs="Times New Roman"/>
          <w:lang w:eastAsia="ru-RU"/>
        </w:rPr>
        <w:t>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образовательную деятельность, не предусмотренную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roofErr w:type="gramEnd"/>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102. Имущество образовательных организаций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Образовательные организации должны иметь в собственности или на ином законном основании имущество, необходимое для осуществления образовательной деятельности, а также иной предусмотренной уставами образовательных организаций деятельности.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w:t>
      </w:r>
      <w:proofErr w:type="gramStart"/>
      <w:r w:rsidRPr="00AC5A70">
        <w:rPr>
          <w:rFonts w:ascii="Times New Roman" w:eastAsia="Times New Roman" w:hAnsi="Times New Roman" w:cs="Times New Roman"/>
          <w:lang w:eastAsia="ru-RU"/>
        </w:rPr>
        <w:t>Государственные и муниципальные образовательные организации, закрепленные за ними на праве оперативного управления или находящиеся в их самостоятельном распоряжении объекты (здания, строения, сооружения) учебной, производственной, социальной инфраструктуры, включая жилые помещения, расположенные в зданиях учебного, производственного, социального, культурного назначения, общежития, а также клинические базы, находящиеся в оперативном управлении образовательных организаций или принадлежащие им на ином праве, приватизации не подлежат.</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При ликвидации образовательной организации ее имущество после удовлетворения требований кредиторов направляется на цели развития образования в соответствии с уставом образовательной организации.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lastRenderedPageBreak/>
        <w:t>Статья 103. Создание образовательными организациями высшего образования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w:t>
      </w:r>
      <w:proofErr w:type="gramStart"/>
      <w:r w:rsidRPr="00AC5A70">
        <w:rPr>
          <w:rFonts w:ascii="Times New Roman" w:eastAsia="Times New Roman" w:hAnsi="Times New Roman" w:cs="Times New Roman"/>
          <w:lang w:eastAsia="ru-RU"/>
        </w:rPr>
        <w:t>Образовательные организации высшего образования, являющиеся бюджетными учреждениями, автономными учреждениями, имеют право без согласия собственника их имущества с уведомлением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научной и научно-технической деятельности, быть учредителями (в том числе совместно с другими лицами)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w:t>
      </w:r>
      <w:proofErr w:type="gramEnd"/>
      <w:r w:rsidRPr="00AC5A70">
        <w:rPr>
          <w:rFonts w:ascii="Times New Roman" w:eastAsia="Times New Roman" w:hAnsi="Times New Roman" w:cs="Times New Roman"/>
          <w:lang w:eastAsia="ru-RU"/>
        </w:rPr>
        <w:t xml:space="preserve"> </w:t>
      </w:r>
      <w:proofErr w:type="gramStart"/>
      <w:r w:rsidRPr="00AC5A70">
        <w:rPr>
          <w:rFonts w:ascii="Times New Roman" w:eastAsia="Times New Roman" w:hAnsi="Times New Roman" w:cs="Times New Roman"/>
          <w:lang w:eastAsia="ru-RU"/>
        </w:rPr>
        <w:t>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w:t>
      </w:r>
      <w:proofErr w:type="gramEnd"/>
      <w:r w:rsidRPr="00AC5A70">
        <w:rPr>
          <w:rFonts w:ascii="Times New Roman" w:eastAsia="Times New Roman" w:hAnsi="Times New Roman" w:cs="Times New Roman"/>
          <w:lang w:eastAsia="ru-RU"/>
        </w:rPr>
        <w:t xml:space="preserve"> При этом уведомления о создании хозяйственных обществ или хозяйственных партнерств должны быть направлены указанными </w:t>
      </w:r>
      <w:proofErr w:type="gramStart"/>
      <w:r w:rsidRPr="00AC5A70">
        <w:rPr>
          <w:rFonts w:ascii="Times New Roman" w:eastAsia="Times New Roman" w:hAnsi="Times New Roman" w:cs="Times New Roman"/>
          <w:lang w:eastAsia="ru-RU"/>
        </w:rPr>
        <w:t>в настоящей части образовательными организациями высшего образования в течение семи дней со дня внесения в единый государственный реестр юридических лиц записи о государственной регистрации</w:t>
      </w:r>
      <w:proofErr w:type="gramEnd"/>
      <w:r w:rsidRPr="00AC5A70">
        <w:rPr>
          <w:rFonts w:ascii="Times New Roman" w:eastAsia="Times New Roman" w:hAnsi="Times New Roman" w:cs="Times New Roman"/>
          <w:lang w:eastAsia="ru-RU"/>
        </w:rPr>
        <w:t xml:space="preserve"> хозяйственного общества или хозяйственного партнерства.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Указанные в части 1 настоящей статьи образовательные организации высшего образования в качестве вклада в уставные капиталы таких хозяйственных </w:t>
      </w:r>
      <w:proofErr w:type="gramStart"/>
      <w:r w:rsidRPr="00AC5A70">
        <w:rPr>
          <w:rFonts w:ascii="Times New Roman" w:eastAsia="Times New Roman" w:hAnsi="Times New Roman" w:cs="Times New Roman"/>
          <w:lang w:eastAsia="ru-RU"/>
        </w:rPr>
        <w:t>обществ</w:t>
      </w:r>
      <w:proofErr w:type="gramEnd"/>
      <w:r w:rsidRPr="00AC5A70">
        <w:rPr>
          <w:rFonts w:ascii="Times New Roman" w:eastAsia="Times New Roman" w:hAnsi="Times New Roman" w:cs="Times New Roman"/>
          <w:lang w:eastAsia="ru-RU"/>
        </w:rPr>
        <w:t xml:space="preserve"> и складочные капиталы таких хозяйственных партнерств вносят право использования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Денежная оценка права, вносимого в качестве вклада в уставный капитал хозяйственного общества или складочный капитал хозяйственного партнерства по лицензионному договору, утверждается решением единственного учредителя (общего собрания учредителей) хозяйственного общества или участников хозяйственного партнерства, принимаемым всеми учредителями хозяйственного общества или участниками хозяйственного партнерства единогласно. Если номинальная стоимость или увеличение номинальной стоимости доли либо акций участника хозяйственного общества в уставном капитале хозяйственного общества или доли либо акций, оплачиваемых вкладом в складочный капитал хозяйственного партнерства, составляет более чем пятьсот тысяч рублей, такой вклад должен оцениваться независимым оценщиком.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Денежные средства, оборудование и иное имущество, находящиеся в оперативном управлении указанных в части 1 настоящей статьи образовательных организаций высшего образования, могут быть внесены в качестве вклада в уставные капиталы хозяйственных обществ и складочные капиталы хозяйственных партне</w:t>
      </w:r>
      <w:proofErr w:type="gramStart"/>
      <w:r w:rsidRPr="00AC5A70">
        <w:rPr>
          <w:rFonts w:ascii="Times New Roman" w:eastAsia="Times New Roman" w:hAnsi="Times New Roman" w:cs="Times New Roman"/>
          <w:lang w:eastAsia="ru-RU"/>
        </w:rPr>
        <w:t>рств в п</w:t>
      </w:r>
      <w:proofErr w:type="gramEnd"/>
      <w:r w:rsidRPr="00AC5A70">
        <w:rPr>
          <w:rFonts w:ascii="Times New Roman" w:eastAsia="Times New Roman" w:hAnsi="Times New Roman" w:cs="Times New Roman"/>
          <w:lang w:eastAsia="ru-RU"/>
        </w:rPr>
        <w:t>орядке, установленном гражданским законодательством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Указанные в части 1 настоящей статьи образовательные организации высшего образования вправе привлекать других лиц в качестве учредителей (участников) хозяйственного общества или участников хозяйственного партнерства.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Образовательные организации высшего образования, являющиеся бюджетными учреждениями, вправе распоряжаться долями или акциями в уставных капиталах хозяйственных обществ и вкладами в складочных капиталах хозяйственных партнерств, владельцами которых они являются, только с предварительного согласия соответствующих собственников.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Такие образовательные организации высшего образования осуществляют управление долями или акциями в уставных капиталах хозяйственных обществ и вкладами в складочных капиталах хозяйственных партне</w:t>
      </w:r>
      <w:proofErr w:type="gramStart"/>
      <w:r w:rsidRPr="00AC5A70">
        <w:rPr>
          <w:rFonts w:ascii="Times New Roman" w:eastAsia="Times New Roman" w:hAnsi="Times New Roman" w:cs="Times New Roman"/>
          <w:lang w:eastAsia="ru-RU"/>
        </w:rPr>
        <w:t>рств в к</w:t>
      </w:r>
      <w:proofErr w:type="gramEnd"/>
      <w:r w:rsidRPr="00AC5A70">
        <w:rPr>
          <w:rFonts w:ascii="Times New Roman" w:eastAsia="Times New Roman" w:hAnsi="Times New Roman" w:cs="Times New Roman"/>
          <w:lang w:eastAsia="ru-RU"/>
        </w:rPr>
        <w:t>ачестве участников в порядке, установленном гражданским законодательством Российской Федерации. Права участников хозяйственных обществ и хозяйственных партнерств от имени указанных образовательных организаций высшего образования осуществляют их руководители.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Доходы от распоряжения долями или акциями в уставных капиталах хозяйственных обществ и вкладами в складочных капиталах хозяйственных партнерств, учредителями (участниками) которых являются указанные в части 1 настоящей статьи образовательные организации высшего образования, поступают в их самостоятельное распоряжение.</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104. Образовательное кредитование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Образовательные кредиты предоставляются банками и иными кредитными организациями гражданам, поступившим в организации, осуществляющие образовательную деятельность, для </w:t>
      </w:r>
      <w:proofErr w:type="gramStart"/>
      <w:r w:rsidRPr="00AC5A70">
        <w:rPr>
          <w:rFonts w:ascii="Times New Roman" w:eastAsia="Times New Roman" w:hAnsi="Times New Roman" w:cs="Times New Roman"/>
          <w:lang w:eastAsia="ru-RU"/>
        </w:rPr>
        <w:t>обучения</w:t>
      </w:r>
      <w:proofErr w:type="gramEnd"/>
      <w:r w:rsidRPr="00AC5A70">
        <w:rPr>
          <w:rFonts w:ascii="Times New Roman" w:eastAsia="Times New Roman" w:hAnsi="Times New Roman" w:cs="Times New Roman"/>
          <w:lang w:eastAsia="ru-RU"/>
        </w:rPr>
        <w:t xml:space="preserve"> по соответствующим образовательным программам, и являются целевыми.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Образовательные кредиты могут быть направлены на оплату обучения в организации, осуществляющей образовательную деятельность, в размере стоимости обучения или части стоимости обучения (основной образовательный кредит) и (или) на оплату проживания, питания, приобретения </w:t>
      </w:r>
      <w:r w:rsidRPr="00AC5A70">
        <w:rPr>
          <w:rFonts w:ascii="Times New Roman" w:eastAsia="Times New Roman" w:hAnsi="Times New Roman" w:cs="Times New Roman"/>
          <w:lang w:eastAsia="ru-RU"/>
        </w:rPr>
        <w:lastRenderedPageBreak/>
        <w:t>учебной и научной литературы и других бытовых нужд в период обучения (сопутствующий образовательный кредит).</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В Российской Федерации предоставляется государственная поддержка образовательного кредитования граждан, обучающихся по основным профессиональным образовательным программам.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Условия, размеры и порядок предоставления государственной поддержки образовательного кредитования определяются Правительством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Глава 14. Международное сотрудничество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105. Формы и направления международного сотрудничества в сфере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Международное сотрудничество в сфере образования осуществляется в следующих целях: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расширение возможностей граждан Российской Федерации, иностранных граждан и лиц без гражданства для получения доступа к образованию;</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координация взаимодействия Российской Федерации с иностранными государствами и международными организациями по развитию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совершенствование международных и внутригосударственных механизмов развития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w:t>
      </w:r>
      <w:proofErr w:type="gramStart"/>
      <w:r w:rsidRPr="00AC5A70">
        <w:rPr>
          <w:rFonts w:ascii="Times New Roman" w:eastAsia="Times New Roman" w:hAnsi="Times New Roman" w:cs="Times New Roman"/>
          <w:lang w:eastAsia="ru-RU"/>
        </w:rPr>
        <w:t>Российская Федерация содействует развитию сотрудничества российских и иностранных образовательных организаций, международной академической мобильности обучающихся, педагогических, научных и иных работников системы образования, привлечению иностранных граждан к обучению в российских организациях, осуществляющих образовательную деятельность, обеспечению взаимного признания образования и (или) квалификации, участвует в соответствии с международными договорами Российской Федерации в деятельности различных международных организаций в сфере образования.</w:t>
      </w:r>
      <w:proofErr w:type="gramEnd"/>
      <w:r w:rsidRPr="00AC5A70">
        <w:rPr>
          <w:rFonts w:ascii="Times New Roman" w:eastAsia="Times New Roman" w:hAnsi="Times New Roman" w:cs="Times New Roman"/>
          <w:lang w:eastAsia="ru-RU"/>
        </w:rPr>
        <w:t xml:space="preserve"> Федеральные органы исполнительной власти и органы государственной власти субъектов Российской Федерации осуществляют взаимодействие в сфере образования с международными организациями, иностранными государственными органами, а также иностранными неправительственными организациями в пределах своей компетенции в порядке, установленном законодательством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Организации, входящие в систему образования, принимают участие в международном сотрудничестве в сфере образования посредством заключения договоров по вопросам образования с иностранными организациями и гражданами в соответствии с законодательством Российской Федерации и в иных формах, предусмотренных настоящим Федеральным законом и иными нормативными правовыми актами Российской Федерации, в частности по следующим направлениям: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разработка и реализация образовательных программ и научных программ в сфере образования совместно с международными или иностранными организациями;</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2) направление обучающихся, педагогических и научных работников российских организаций, осуществляющих образовательную деятельность, в иностранные образовательные организации, которое включает в себя предоставление обучающимся специальных стипендий для обучения за рубежом, а также прием иностранных обучающихся, педагогических и научных работников в российские организации, осуществляющие образовательную деятельность, в целях обучения, повышения квалификации и совершенствования научной и образовательной деятельности, в том числе в рамках международного</w:t>
      </w:r>
      <w:proofErr w:type="gramEnd"/>
      <w:r w:rsidRPr="00AC5A70">
        <w:rPr>
          <w:rFonts w:ascii="Times New Roman" w:eastAsia="Times New Roman" w:hAnsi="Times New Roman" w:cs="Times New Roman"/>
          <w:lang w:eastAsia="ru-RU"/>
        </w:rPr>
        <w:t xml:space="preserve"> академического обмена;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проведение совместных научных исследований, осуществление фундаментальных и прикладных научных исследований в сфере образования, совместное осуществление инновационной деятельности;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участие в сетевой форме реализации образовательных программ;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участие в деятельности международных организаций и проведении международных образовательных, научно-исследовательских и научно-технических проектов, конгрессов, симпозиумов, конференций, семинаров или самостоятельное проведение указанных мероприятий, а также обмен учебно-научной литературой на двусторонней и многосторонней основе.</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106. Подтверждение документов об образовании и (или) о квалификации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Подтверждение документов об образовании и (или) о квалификации, выданных российскими организациями, осуществляющими образовательную деятельность, осуществляется в целях обеспечения надлежащего признания юридической силы таких документов в иностранном государстве. Подтверждение документов об образовании и (или) о квалификации осуществляется в соответствии с международными договорами Российской Федерации и (или) нормативными правовыми актами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w:t>
      </w:r>
      <w:proofErr w:type="gramStart"/>
      <w:r w:rsidRPr="00AC5A70">
        <w:rPr>
          <w:rFonts w:ascii="Times New Roman" w:eastAsia="Times New Roman" w:hAnsi="Times New Roman" w:cs="Times New Roman"/>
          <w:lang w:eastAsia="ru-RU"/>
        </w:rPr>
        <w:t xml:space="preserve">Подтверждение документов об образовании и (или) о квалификации путем проставления на них </w:t>
      </w:r>
      <w:proofErr w:type="spellStart"/>
      <w:r w:rsidRPr="00AC5A70">
        <w:rPr>
          <w:rFonts w:ascii="Times New Roman" w:eastAsia="Times New Roman" w:hAnsi="Times New Roman" w:cs="Times New Roman"/>
          <w:lang w:eastAsia="ru-RU"/>
        </w:rPr>
        <w:t>апостиля</w:t>
      </w:r>
      <w:proofErr w:type="spellEnd"/>
      <w:r w:rsidRPr="00AC5A70">
        <w:rPr>
          <w:rFonts w:ascii="Times New Roman" w:eastAsia="Times New Roman" w:hAnsi="Times New Roman" w:cs="Times New Roman"/>
          <w:lang w:eastAsia="ru-RU"/>
        </w:rPr>
        <w:t xml:space="preserve"> осуществляется органами исполнительной власти субъектов Российской Федерации, осуществляющими переданные им Российской Федерацией полномочия по подтверждению документов об образовании и (или) о квалификации,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w:t>
      </w:r>
      <w:proofErr w:type="gramEnd"/>
      <w:r w:rsidRPr="00AC5A70">
        <w:rPr>
          <w:rFonts w:ascii="Times New Roman" w:eastAsia="Times New Roman" w:hAnsi="Times New Roman" w:cs="Times New Roman"/>
          <w:lang w:eastAsia="ru-RU"/>
        </w:rPr>
        <w:t xml:space="preserve"> портал государственных и муниципальных услуг.</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Порядок подтверждения документов об образовании и (или) о квалификации устанавливается Правительством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 xml:space="preserve">4. За проставление </w:t>
      </w:r>
      <w:proofErr w:type="spellStart"/>
      <w:r w:rsidRPr="00AC5A70">
        <w:rPr>
          <w:rFonts w:ascii="Times New Roman" w:eastAsia="Times New Roman" w:hAnsi="Times New Roman" w:cs="Times New Roman"/>
          <w:lang w:eastAsia="ru-RU"/>
        </w:rPr>
        <w:t>апостиля</w:t>
      </w:r>
      <w:proofErr w:type="spellEnd"/>
      <w:r w:rsidRPr="00AC5A70">
        <w:rPr>
          <w:rFonts w:ascii="Times New Roman" w:eastAsia="Times New Roman" w:hAnsi="Times New Roman" w:cs="Times New Roman"/>
          <w:lang w:eastAsia="ru-RU"/>
        </w:rPr>
        <w:t xml:space="preserve"> на документе об образовании и (или) о квалификации уплачивается государственная пошлина в размерах и в порядке, которые установлены законодательством Российской Федерации о налогах и сборах. </w:t>
      </w:r>
      <w:proofErr w:type="gramStart"/>
      <w:r w:rsidRPr="00AC5A70">
        <w:rPr>
          <w:rFonts w:ascii="Times New Roman" w:eastAsia="Times New Roman" w:hAnsi="Times New Roman" w:cs="Times New Roman"/>
          <w:lang w:eastAsia="ru-RU"/>
        </w:rPr>
        <w:t xml:space="preserve">При подаче заявления о подтверждении документа об образовании и (или) о квалификации в форме электронного документа, предусмотренной частью 2 настоящей статьи, документ об уплате государственной пошлины за проставление </w:t>
      </w:r>
      <w:proofErr w:type="spellStart"/>
      <w:r w:rsidRPr="00AC5A70">
        <w:rPr>
          <w:rFonts w:ascii="Times New Roman" w:eastAsia="Times New Roman" w:hAnsi="Times New Roman" w:cs="Times New Roman"/>
          <w:lang w:eastAsia="ru-RU"/>
        </w:rPr>
        <w:t>апостиля</w:t>
      </w:r>
      <w:proofErr w:type="spellEnd"/>
      <w:r w:rsidRPr="00AC5A70">
        <w:rPr>
          <w:rFonts w:ascii="Times New Roman" w:eastAsia="Times New Roman" w:hAnsi="Times New Roman" w:cs="Times New Roman"/>
          <w:lang w:eastAsia="ru-RU"/>
        </w:rPr>
        <w:t xml:space="preserve"> на документе об образовании и (или) о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w:t>
      </w:r>
      <w:proofErr w:type="gramEnd"/>
      <w:r w:rsidRPr="00AC5A70">
        <w:rPr>
          <w:rFonts w:ascii="Times New Roman" w:eastAsia="Times New Roman" w:hAnsi="Times New Roman" w:cs="Times New Roman"/>
          <w:lang w:eastAsia="ru-RU"/>
        </w:rPr>
        <w:t xml:space="preserve"> и муниципальных услуг.</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 xml:space="preserve">Статья 107. Признание образования и (или) квалификации, </w:t>
      </w:r>
      <w:proofErr w:type="gramStart"/>
      <w:r w:rsidRPr="00AC5A70">
        <w:rPr>
          <w:rFonts w:ascii="Times New Roman" w:eastAsia="Times New Roman" w:hAnsi="Times New Roman" w:cs="Times New Roman"/>
          <w:b/>
          <w:bCs/>
          <w:lang w:eastAsia="ru-RU"/>
        </w:rPr>
        <w:t>полученных</w:t>
      </w:r>
      <w:proofErr w:type="gramEnd"/>
      <w:r w:rsidRPr="00AC5A70">
        <w:rPr>
          <w:rFonts w:ascii="Times New Roman" w:eastAsia="Times New Roman" w:hAnsi="Times New Roman" w:cs="Times New Roman"/>
          <w:b/>
          <w:bCs/>
          <w:lang w:eastAsia="ru-RU"/>
        </w:rPr>
        <w:t xml:space="preserve"> в иностранном государстве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Признание в Российской Федерации образования и (или) квалификации, </w:t>
      </w:r>
      <w:proofErr w:type="gramStart"/>
      <w:r w:rsidRPr="00AC5A70">
        <w:rPr>
          <w:rFonts w:ascii="Times New Roman" w:eastAsia="Times New Roman" w:hAnsi="Times New Roman" w:cs="Times New Roman"/>
          <w:lang w:eastAsia="ru-RU"/>
        </w:rPr>
        <w:t>полученных</w:t>
      </w:r>
      <w:proofErr w:type="gramEnd"/>
      <w:r w:rsidRPr="00AC5A70">
        <w:rPr>
          <w:rFonts w:ascii="Times New Roman" w:eastAsia="Times New Roman" w:hAnsi="Times New Roman" w:cs="Times New Roman"/>
          <w:lang w:eastAsia="ru-RU"/>
        </w:rPr>
        <w:t xml:space="preserve"> в иностранном государстве (далее - иностранное образование и (или) иностранная квалификация), осуществляется в соответствии с международными договорами Российской Федерации, регулирующими вопросы признания и установления эквивалентности иностранного образования и (или) иностранной квалификации (далее - международные договоры о взаимном признании), и законодательством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 </w:t>
      </w:r>
      <w:proofErr w:type="gramStart"/>
      <w:r w:rsidRPr="00AC5A70">
        <w:rPr>
          <w:rFonts w:ascii="Times New Roman" w:eastAsia="Times New Roman" w:hAnsi="Times New Roman" w:cs="Times New Roman"/>
          <w:lang w:eastAsia="ru-RU"/>
        </w:rPr>
        <w:t>В настоящем Федеральном законе под признанием в Российской Федерации иностранного образования и (или) иностранной квалификации понимается официальное подтверждение значимости (уровня) полученных в иностранном государстве образования и (или) квалификации в целях обеспечения доступа их обладателя к образованию и (или) профессиональной деятельности в Российской Федерации, предоставления их обладателю академических, профессиональных и (или) иных предусмотренных международными договорами о взаимном признании и (или) законодательством</w:t>
      </w:r>
      <w:proofErr w:type="gramEnd"/>
      <w:r w:rsidRPr="00AC5A70">
        <w:rPr>
          <w:rFonts w:ascii="Times New Roman" w:eastAsia="Times New Roman" w:hAnsi="Times New Roman" w:cs="Times New Roman"/>
          <w:lang w:eastAsia="ru-RU"/>
        </w:rPr>
        <w:t xml:space="preserve"> Российской Федерации прав. Обладателям иностранного образования и (или) иностранной квалификации, </w:t>
      </w:r>
      <w:proofErr w:type="gramStart"/>
      <w:r w:rsidRPr="00AC5A70">
        <w:rPr>
          <w:rFonts w:ascii="Times New Roman" w:eastAsia="Times New Roman" w:hAnsi="Times New Roman" w:cs="Times New Roman"/>
          <w:lang w:eastAsia="ru-RU"/>
        </w:rPr>
        <w:t>признаваемых</w:t>
      </w:r>
      <w:proofErr w:type="gramEnd"/>
      <w:r w:rsidRPr="00AC5A70">
        <w:rPr>
          <w:rFonts w:ascii="Times New Roman" w:eastAsia="Times New Roman" w:hAnsi="Times New Roman" w:cs="Times New Roman"/>
          <w:lang w:eastAsia="ru-RU"/>
        </w:rPr>
        <w:t xml:space="preserve"> в Российской Федерации, предоставляются те же академические и (или) профессиональные права, что и обладателям соответствующих образования и (или) квалификации, полученных в Российской Федерации, если иное не установлено международными договорами о взаимном признании.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w:t>
      </w:r>
      <w:proofErr w:type="gramStart"/>
      <w:r w:rsidRPr="00AC5A70">
        <w:rPr>
          <w:rFonts w:ascii="Times New Roman" w:eastAsia="Times New Roman" w:hAnsi="Times New Roman" w:cs="Times New Roman"/>
          <w:lang w:eastAsia="ru-RU"/>
        </w:rPr>
        <w:t>В Российской Федерации признаются иностранное образование и (или) иностранная квалификация, подпадающие под действие международных договоров о взаимном признании, а также полученные в иностранных образовательных организациях, перечень которых с указанием соответствия получаемых в них образования и (или) квалификации образованию и (или) квалификации, полученным в Российской Федерации, устанавливается Правительством Российской Федерации.</w:t>
      </w:r>
      <w:proofErr w:type="gramEnd"/>
      <w:r w:rsidRPr="00AC5A70">
        <w:rPr>
          <w:rFonts w:ascii="Times New Roman" w:eastAsia="Times New Roman" w:hAnsi="Times New Roman" w:cs="Times New Roman"/>
          <w:lang w:eastAsia="ru-RU"/>
        </w:rPr>
        <w:t xml:space="preserve"> Критерии и порядок включения в указанный перечень иностранных образовательных организаций утверждаются Правительством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В случае</w:t>
      </w:r>
      <w:proofErr w:type="gramStart"/>
      <w:r w:rsidRPr="00AC5A70">
        <w:rPr>
          <w:rFonts w:ascii="Times New Roman" w:eastAsia="Times New Roman" w:hAnsi="Times New Roman" w:cs="Times New Roman"/>
          <w:lang w:eastAsia="ru-RU"/>
        </w:rPr>
        <w:t>,</w:t>
      </w:r>
      <w:proofErr w:type="gramEnd"/>
      <w:r w:rsidRPr="00AC5A70">
        <w:rPr>
          <w:rFonts w:ascii="Times New Roman" w:eastAsia="Times New Roman" w:hAnsi="Times New Roman" w:cs="Times New Roman"/>
          <w:lang w:eastAsia="ru-RU"/>
        </w:rPr>
        <w:t xml:space="preserve"> если иностранное образование и (или) иностранная квалификация не соответствуют условиям, предусмотренным частью 3 настоящей статьи, признание иностранного образования и (или) иностранной квалификации осуществляется федеральным органом исполнительной власти, осуществляющим функции по контролю и надзору в сфере образования,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w:t>
      </w:r>
      <w:proofErr w:type="gramStart"/>
      <w:r w:rsidRPr="00AC5A70">
        <w:rPr>
          <w:rFonts w:ascii="Times New Roman" w:eastAsia="Times New Roman" w:hAnsi="Times New Roman" w:cs="Times New Roman"/>
          <w:lang w:eastAsia="ru-RU"/>
        </w:rPr>
        <w:t>Интернет", включая единый портал государственных и муниципальных услуг, на основе экспертизы, в рамках которой проводятся оценка уровня образования и (или) квалификации, определение равноценности академических и (или) профессиональных прав, предоставляемых их обладателю в иностранном государстве, в котором получены образование и (или) квалификация, и прав, предоставленных обладателям соответствующих образования и (или) квалификации, которые получены в Российской Федерации.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По результатам экспертизы федеральным органом исполнительной власти, осуществляющим функции по контролю и надзору в сфере образования, принимается одно из следующих решений: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 признание иностранного образования и (или) иностранной квалификации, в том числе признание иностранного образования в качестве периода </w:t>
      </w:r>
      <w:proofErr w:type="gramStart"/>
      <w:r w:rsidRPr="00AC5A70">
        <w:rPr>
          <w:rFonts w:ascii="Times New Roman" w:eastAsia="Times New Roman" w:hAnsi="Times New Roman" w:cs="Times New Roman"/>
          <w:lang w:eastAsia="ru-RU"/>
        </w:rPr>
        <w:t>обучения по</w:t>
      </w:r>
      <w:proofErr w:type="gramEnd"/>
      <w:r w:rsidRPr="00AC5A70">
        <w:rPr>
          <w:rFonts w:ascii="Times New Roman" w:eastAsia="Times New Roman" w:hAnsi="Times New Roman" w:cs="Times New Roman"/>
          <w:lang w:eastAsia="ru-RU"/>
        </w:rPr>
        <w:t xml:space="preserve"> образовательной программе определенного уровня, с правом на продолжение обучения по данной образовательной программе 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отказ в признании иностранного образования и (или) иностранной квалификации.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В случае признания федеральным органом исполнительной власти, осуществляющим функции по контролю и надзору в сфере образования, иностранного образования и (или) иностранной квалификации их обладателю выдается свидетельство о признании иностранного образования и (или) иностранной квалификации.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За выдачу свидетельства о признании иностранного образования и (или) иностранной квалификации и дубликата указанного свидетельства уплачивается государственная пошлина в размере и в порядке, которые установлены законодательством Российской Федерации о налогах и сборах.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8. </w:t>
      </w:r>
      <w:proofErr w:type="gramStart"/>
      <w:r w:rsidRPr="00AC5A70">
        <w:rPr>
          <w:rFonts w:ascii="Times New Roman" w:eastAsia="Times New Roman" w:hAnsi="Times New Roman" w:cs="Times New Roman"/>
          <w:lang w:eastAsia="ru-RU"/>
        </w:rPr>
        <w:t xml:space="preserve">При подаче заявления о признании иностранного образования и (или) иностранной квалификации в форме электронного документа, предусмотренного частью 4 настоящей статьи, документ об уплате </w:t>
      </w:r>
      <w:r w:rsidRPr="00AC5A70">
        <w:rPr>
          <w:rFonts w:ascii="Times New Roman" w:eastAsia="Times New Roman" w:hAnsi="Times New Roman" w:cs="Times New Roman"/>
          <w:lang w:eastAsia="ru-RU"/>
        </w:rPr>
        <w:lastRenderedPageBreak/>
        <w:t>государственной пошлины за выдачу свидетельства о признании иностранного образования и (или) иностранной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w:t>
      </w:r>
      <w:proofErr w:type="gramEnd"/>
      <w:r w:rsidRPr="00AC5A70">
        <w:rPr>
          <w:rFonts w:ascii="Times New Roman" w:eastAsia="Times New Roman" w:hAnsi="Times New Roman" w:cs="Times New Roman"/>
          <w:lang w:eastAsia="ru-RU"/>
        </w:rPr>
        <w:t xml:space="preserve"> муниципальных услуг.</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При подаче заявления о признании иностранного образования и (или) иностранной квалификации в форме электронного документа, предусмотренного частью 4 настоящей статьи, оригиналы всех необходимых документов представляются заявителем либо лицом, выступающим в соответствии с гражданским законодательством в качестве его представителя, при получении оригинала свидетельства о признании иностранного образования и (или) иностранной квалификации.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10. </w:t>
      </w:r>
      <w:proofErr w:type="gramStart"/>
      <w:r w:rsidRPr="00AC5A70">
        <w:rPr>
          <w:rFonts w:ascii="Times New Roman" w:eastAsia="Times New Roman" w:hAnsi="Times New Roman" w:cs="Times New Roman"/>
          <w:lang w:eastAsia="ru-RU"/>
        </w:rPr>
        <w:t>Перечень документов, прилагаемых к заявлению о признании иностранного образования и (или) иностранной квалификации, порядок и сроки проведения экспертизы иностранного образования и (или) иностранной квалификации, а также форма свидетельства о признании иностранного образования и (или) иностранной квалификации и технические требования к нему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11. </w:t>
      </w:r>
      <w:proofErr w:type="gramStart"/>
      <w:r w:rsidRPr="00AC5A70">
        <w:rPr>
          <w:rFonts w:ascii="Times New Roman" w:eastAsia="Times New Roman" w:hAnsi="Times New Roman" w:cs="Times New Roman"/>
          <w:lang w:eastAsia="ru-RU"/>
        </w:rPr>
        <w:t>Образовательные организации высшего образования, указанные в части 10 статьи 11 настоящего Федерального закона, вправе самостоятельно осуществлять в установленном ими порядке признание иностранного образования и (или) иностранной квалификации, которые не соответствуют условиям, предусмотренным частью 3 настоящей статьи, в целях организации приема на обучение в эти организации, а также доступа к осуществлению в них профессиональной деятельности лиц, имеющих такие иностранное образование и</w:t>
      </w:r>
      <w:proofErr w:type="gramEnd"/>
      <w:r w:rsidRPr="00AC5A70">
        <w:rPr>
          <w:rFonts w:ascii="Times New Roman" w:eastAsia="Times New Roman" w:hAnsi="Times New Roman" w:cs="Times New Roman"/>
          <w:lang w:eastAsia="ru-RU"/>
        </w:rPr>
        <w:t xml:space="preserve"> (или) иностранную квалификацию. Указанные образовательные организации высшего образования представляют в национальный информационный центр, предусмотренный частью 14 настоящей статьи, информацию об установленном ими порядке признания иностранного образования и (или) иностранной квалификации.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12. Признание в Российской Федерации иностранного образования и (или) иностранной квалификации не освобождает их обладателей от соблюдения установленных законодательством Российской Федерации общих требований к приему в образовательные организации или на работу.</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13. </w:t>
      </w:r>
      <w:proofErr w:type="gramStart"/>
      <w:r w:rsidRPr="00AC5A70">
        <w:rPr>
          <w:rFonts w:ascii="Times New Roman" w:eastAsia="Times New Roman" w:hAnsi="Times New Roman" w:cs="Times New Roman"/>
          <w:lang w:eastAsia="ru-RU"/>
        </w:rPr>
        <w:t>Документы об иностранном образовании и (или) иностранной квалификации, признаваемых в Российской Федерации, должны быть в установленном законодательством Российской Федерации порядке легализованы и переведены на русский язык, если иное не предусмотрено международным договором Российской Федерации.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14. Информационное обеспечение признания в Российской Федерации иностранного образования и (или) иностранной квалификации осуществляется национальным информационным центром, функции которого выполняет организация, уполномоченная Правительством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15. В соответствии с международными договорами Российской Федерации и законодательством Российской Федерации национальный информационный центр:</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обеспечивает бесплатное консультирование граждан и организаций по вопросам признания иностранного образования и (или) иностранной квалификации;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осуществляет размещение на своем сайте в сети "Интернет":</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а) описания установленных в Российской Федерации видов образования, уровней образования, перечней профессий, специальностей и направлений подготовки, а также присваиваемой по соответствующим профессиям, специальностям и направлениям подготовки квалификации;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б) описания документов об образовании и (или) о квалификации установленного образца, выдаваемых или выдававшихся в соответствии с законодательством Российской Федерации, РСФСР или СССР;</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в) сведений о международных </w:t>
      </w:r>
      <w:proofErr w:type="gramStart"/>
      <w:r w:rsidRPr="00AC5A70">
        <w:rPr>
          <w:rFonts w:ascii="Times New Roman" w:eastAsia="Times New Roman" w:hAnsi="Times New Roman" w:cs="Times New Roman"/>
          <w:lang w:eastAsia="ru-RU"/>
        </w:rPr>
        <w:t>договорах</w:t>
      </w:r>
      <w:proofErr w:type="gramEnd"/>
      <w:r w:rsidRPr="00AC5A70">
        <w:rPr>
          <w:rFonts w:ascii="Times New Roman" w:eastAsia="Times New Roman" w:hAnsi="Times New Roman" w:cs="Times New Roman"/>
          <w:lang w:eastAsia="ru-RU"/>
        </w:rPr>
        <w:t xml:space="preserve"> о взаимном признании, в том числе перечня и образцов документов об иностранном образовании и (или) иностранной квалификации, признаваемых 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г) установленного в соответствии с частью 3 настоящей статьи перечня иностранных образовательных организаций, а также перечня и </w:t>
      </w:r>
      <w:proofErr w:type="gramStart"/>
      <w:r w:rsidRPr="00AC5A70">
        <w:rPr>
          <w:rFonts w:ascii="Times New Roman" w:eastAsia="Times New Roman" w:hAnsi="Times New Roman" w:cs="Times New Roman"/>
          <w:lang w:eastAsia="ru-RU"/>
        </w:rPr>
        <w:t>образцов</w:t>
      </w:r>
      <w:proofErr w:type="gramEnd"/>
      <w:r w:rsidRPr="00AC5A70">
        <w:rPr>
          <w:rFonts w:ascii="Times New Roman" w:eastAsia="Times New Roman" w:hAnsi="Times New Roman" w:cs="Times New Roman"/>
          <w:lang w:eastAsia="ru-RU"/>
        </w:rPr>
        <w:t xml:space="preserve"> выдаваемых указанными иностранными образовательными организациями документов об иностранном образовании и (или) иностранной квалификации, признаваемых 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spellStart"/>
      <w:r w:rsidRPr="00AC5A70">
        <w:rPr>
          <w:rFonts w:ascii="Times New Roman" w:eastAsia="Times New Roman" w:hAnsi="Times New Roman" w:cs="Times New Roman"/>
          <w:lang w:eastAsia="ru-RU"/>
        </w:rPr>
        <w:t>д</w:t>
      </w:r>
      <w:proofErr w:type="spellEnd"/>
      <w:r w:rsidRPr="00AC5A70">
        <w:rPr>
          <w:rFonts w:ascii="Times New Roman" w:eastAsia="Times New Roman" w:hAnsi="Times New Roman" w:cs="Times New Roman"/>
          <w:lang w:eastAsia="ru-RU"/>
        </w:rPr>
        <w:t>) сведений о порядке признания иностранного образования и (или) иностранной квалификации образовательными организациями высшего образования, указанными в части 10 статьи 11 настоящего Федерального закона.</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Глава 15. Заключительные положения</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108. Заключительные положения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Образовательные уровни (образовательные цензы), установленные в Российской Федерации до дня вступления в силу настоящего Федерального закона, приравниваются к уровням образования, установленным настоящим Федеральным законом, в следующем порядке: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среднее (полное) общее образование - к среднему общему образованию;</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начальное профессиональное образование - к среднему профессиональному образованию по программам подготовки квалифицированных рабочих (служащих);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3) среднее профессиональное образование - к среднему профессиональному образованию по программам подготовки специалистов среднего звена;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высшее профессиональное образование - </w:t>
      </w:r>
      <w:proofErr w:type="spellStart"/>
      <w:r w:rsidRPr="00AC5A70">
        <w:rPr>
          <w:rFonts w:ascii="Times New Roman" w:eastAsia="Times New Roman" w:hAnsi="Times New Roman" w:cs="Times New Roman"/>
          <w:lang w:eastAsia="ru-RU"/>
        </w:rPr>
        <w:t>бакалавриат</w:t>
      </w:r>
      <w:proofErr w:type="spellEnd"/>
      <w:r w:rsidRPr="00AC5A70">
        <w:rPr>
          <w:rFonts w:ascii="Times New Roman" w:eastAsia="Times New Roman" w:hAnsi="Times New Roman" w:cs="Times New Roman"/>
          <w:lang w:eastAsia="ru-RU"/>
        </w:rPr>
        <w:t xml:space="preserve"> - к высшему образованию - </w:t>
      </w:r>
      <w:proofErr w:type="spellStart"/>
      <w:r w:rsidRPr="00AC5A70">
        <w:rPr>
          <w:rFonts w:ascii="Times New Roman" w:eastAsia="Times New Roman" w:hAnsi="Times New Roman" w:cs="Times New Roman"/>
          <w:lang w:eastAsia="ru-RU"/>
        </w:rPr>
        <w:t>бакалавриату</w:t>
      </w:r>
      <w:proofErr w:type="spellEnd"/>
      <w:r w:rsidRPr="00AC5A70">
        <w:rPr>
          <w:rFonts w:ascii="Times New Roman" w:eastAsia="Times New Roman" w:hAnsi="Times New Roman" w:cs="Times New Roman"/>
          <w:lang w:eastAsia="ru-RU"/>
        </w:rPr>
        <w:t>;</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высшее профессиональное образование - подготовка специалиста или магистратура - к высшему образованию - </w:t>
      </w:r>
      <w:proofErr w:type="spellStart"/>
      <w:r w:rsidRPr="00AC5A70">
        <w:rPr>
          <w:rFonts w:ascii="Times New Roman" w:eastAsia="Times New Roman" w:hAnsi="Times New Roman" w:cs="Times New Roman"/>
          <w:lang w:eastAsia="ru-RU"/>
        </w:rPr>
        <w:t>специалитету</w:t>
      </w:r>
      <w:proofErr w:type="spellEnd"/>
      <w:r w:rsidRPr="00AC5A70">
        <w:rPr>
          <w:rFonts w:ascii="Times New Roman" w:eastAsia="Times New Roman" w:hAnsi="Times New Roman" w:cs="Times New Roman"/>
          <w:lang w:eastAsia="ru-RU"/>
        </w:rPr>
        <w:t xml:space="preserve"> или магистратуре;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послевузовское профессиональное образование в аспирантуре (адъюнктуре) - к высшему образованию - подготовке кадров высшей квалификации по программам подготовки научно-педагогических кадров в аспирантуре (адъюнктуре);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послевузовское профессиональное образование в ординатуре - к высшему образованию - подготовке кадров высшей квалификации по программам ординатуры;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8) послевузовское профессиональное образование в форме </w:t>
      </w:r>
      <w:proofErr w:type="spellStart"/>
      <w:r w:rsidRPr="00AC5A70">
        <w:rPr>
          <w:rFonts w:ascii="Times New Roman" w:eastAsia="Times New Roman" w:hAnsi="Times New Roman" w:cs="Times New Roman"/>
          <w:lang w:eastAsia="ru-RU"/>
        </w:rPr>
        <w:t>ассистентуры-стажировки</w:t>
      </w:r>
      <w:proofErr w:type="spellEnd"/>
      <w:r w:rsidRPr="00AC5A70">
        <w:rPr>
          <w:rFonts w:ascii="Times New Roman" w:eastAsia="Times New Roman" w:hAnsi="Times New Roman" w:cs="Times New Roman"/>
          <w:lang w:eastAsia="ru-RU"/>
        </w:rPr>
        <w:t xml:space="preserve"> - к высшему образованию - подготовке кадров высшей квалификации по программам </w:t>
      </w:r>
      <w:proofErr w:type="spellStart"/>
      <w:r w:rsidRPr="00AC5A70">
        <w:rPr>
          <w:rFonts w:ascii="Times New Roman" w:eastAsia="Times New Roman" w:hAnsi="Times New Roman" w:cs="Times New Roman"/>
          <w:lang w:eastAsia="ru-RU"/>
        </w:rPr>
        <w:t>ассистентуры-стажировки</w:t>
      </w:r>
      <w:proofErr w:type="spellEnd"/>
      <w:r w:rsidRPr="00AC5A70">
        <w:rPr>
          <w:rFonts w:ascii="Times New Roman" w:eastAsia="Times New Roman" w:hAnsi="Times New Roman" w:cs="Times New Roman"/>
          <w:lang w:eastAsia="ru-RU"/>
        </w:rPr>
        <w:t>.</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Образовательные программы, реализующиеся в Российской Федерации до дня вступления в силу настоящего Федерального закона, тождественны в части наименований образовательным программам, предусмотренным настоящим Федеральным законом: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основные общеобразовательные программы дошкольного образования - образовательным программам дошкольного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основные общеобразовательные программы начального общего образования - образовательным программам начального общего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основные общеобразовательные программы основного общего образования - образовательным программам основного общего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основные общеобразовательные программы среднего (полного) общего образования - образовательным программам среднего общего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основные профессиональные образовательные программы начального профессионального образования - программам подготовки квалифицированных рабочих (служащих);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основные профессиональные образовательные программы среднего профессионального образования - программам подготовки специалистов среднего звена;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7) основные профессиональные образовательные программы высшего профессионального образования (программы </w:t>
      </w:r>
      <w:proofErr w:type="spellStart"/>
      <w:r w:rsidRPr="00AC5A70">
        <w:rPr>
          <w:rFonts w:ascii="Times New Roman" w:eastAsia="Times New Roman" w:hAnsi="Times New Roman" w:cs="Times New Roman"/>
          <w:lang w:eastAsia="ru-RU"/>
        </w:rPr>
        <w:t>бакалавриата</w:t>
      </w:r>
      <w:proofErr w:type="spellEnd"/>
      <w:r w:rsidRPr="00AC5A70">
        <w:rPr>
          <w:rFonts w:ascii="Times New Roman" w:eastAsia="Times New Roman" w:hAnsi="Times New Roman" w:cs="Times New Roman"/>
          <w:lang w:eastAsia="ru-RU"/>
        </w:rPr>
        <w:t xml:space="preserve">) - программам </w:t>
      </w:r>
      <w:proofErr w:type="spellStart"/>
      <w:r w:rsidRPr="00AC5A70">
        <w:rPr>
          <w:rFonts w:ascii="Times New Roman" w:eastAsia="Times New Roman" w:hAnsi="Times New Roman" w:cs="Times New Roman"/>
          <w:lang w:eastAsia="ru-RU"/>
        </w:rPr>
        <w:t>бакалавриата</w:t>
      </w:r>
      <w:proofErr w:type="spellEnd"/>
      <w:r w:rsidRPr="00AC5A70">
        <w:rPr>
          <w:rFonts w:ascii="Times New Roman" w:eastAsia="Times New Roman" w:hAnsi="Times New Roman" w:cs="Times New Roman"/>
          <w:lang w:eastAsia="ru-RU"/>
        </w:rPr>
        <w:t>;</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основные профессиональные образовательные программы высшего профессионального образования (программы подготовки специалистов) - программам подготовки специалистов;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основные профессиональные образовательные программы высшего профессионального образования (программы магистратуры) - программам магистратуры;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основные профессиональные образовательные программы послевузовского профессионального образования в аспирантуре (адъюнктуре) - программам подготовки научно-педагогических кадров в аспирантуре (адъюнктуре);</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11) основные профессиональные образовательные программы послевузовского профессионального образования в ординатуре - программам ординатуры;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12) основные профессиональные образовательные программы послевузовского профессионального образования в форме </w:t>
      </w:r>
      <w:proofErr w:type="spellStart"/>
      <w:r w:rsidRPr="00AC5A70">
        <w:rPr>
          <w:rFonts w:ascii="Times New Roman" w:eastAsia="Times New Roman" w:hAnsi="Times New Roman" w:cs="Times New Roman"/>
          <w:lang w:eastAsia="ru-RU"/>
        </w:rPr>
        <w:t>ассистентуры-стажировки</w:t>
      </w:r>
      <w:proofErr w:type="spellEnd"/>
      <w:r w:rsidRPr="00AC5A70">
        <w:rPr>
          <w:rFonts w:ascii="Times New Roman" w:eastAsia="Times New Roman" w:hAnsi="Times New Roman" w:cs="Times New Roman"/>
          <w:lang w:eastAsia="ru-RU"/>
        </w:rPr>
        <w:t xml:space="preserve"> - программам </w:t>
      </w:r>
      <w:proofErr w:type="spellStart"/>
      <w:r w:rsidRPr="00AC5A70">
        <w:rPr>
          <w:rFonts w:ascii="Times New Roman" w:eastAsia="Times New Roman" w:hAnsi="Times New Roman" w:cs="Times New Roman"/>
          <w:lang w:eastAsia="ru-RU"/>
        </w:rPr>
        <w:t>ассистентуры-стажировки</w:t>
      </w:r>
      <w:proofErr w:type="spellEnd"/>
      <w:r w:rsidRPr="00AC5A70">
        <w:rPr>
          <w:rFonts w:ascii="Times New Roman" w:eastAsia="Times New Roman" w:hAnsi="Times New Roman" w:cs="Times New Roman"/>
          <w:lang w:eastAsia="ru-RU"/>
        </w:rPr>
        <w:t>;</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13) образовательные программы профессиональной подготовки - программам профессиональной подготовки по профессиям рабочих, должностям служащих;</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14) дополнительные общеобразовательные программы - дополнительным общеобразовательным программам;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15) дополнительные </w:t>
      </w:r>
      <w:proofErr w:type="spellStart"/>
      <w:r w:rsidRPr="00AC5A70">
        <w:rPr>
          <w:rFonts w:ascii="Times New Roman" w:eastAsia="Times New Roman" w:hAnsi="Times New Roman" w:cs="Times New Roman"/>
          <w:lang w:eastAsia="ru-RU"/>
        </w:rPr>
        <w:t>предпрофессиональные</w:t>
      </w:r>
      <w:proofErr w:type="spellEnd"/>
      <w:r w:rsidRPr="00AC5A70">
        <w:rPr>
          <w:rFonts w:ascii="Times New Roman" w:eastAsia="Times New Roman" w:hAnsi="Times New Roman" w:cs="Times New Roman"/>
          <w:lang w:eastAsia="ru-RU"/>
        </w:rPr>
        <w:t xml:space="preserve"> общеобразовательные программы в области искусств - дополнительным </w:t>
      </w:r>
      <w:proofErr w:type="spellStart"/>
      <w:r w:rsidRPr="00AC5A70">
        <w:rPr>
          <w:rFonts w:ascii="Times New Roman" w:eastAsia="Times New Roman" w:hAnsi="Times New Roman" w:cs="Times New Roman"/>
          <w:lang w:eastAsia="ru-RU"/>
        </w:rPr>
        <w:t>предпрофессиональным</w:t>
      </w:r>
      <w:proofErr w:type="spellEnd"/>
      <w:r w:rsidRPr="00AC5A70">
        <w:rPr>
          <w:rFonts w:ascii="Times New Roman" w:eastAsia="Times New Roman" w:hAnsi="Times New Roman" w:cs="Times New Roman"/>
          <w:lang w:eastAsia="ru-RU"/>
        </w:rPr>
        <w:t xml:space="preserve"> общеобразовательным программам в области искусств;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16) дополнительные профессиональные образовательные программы - дополнительным профессиональным программам.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 </w:t>
      </w:r>
      <w:proofErr w:type="gramStart"/>
      <w:r w:rsidRPr="00AC5A70">
        <w:rPr>
          <w:rFonts w:ascii="Times New Roman" w:eastAsia="Times New Roman" w:hAnsi="Times New Roman" w:cs="Times New Roman"/>
          <w:lang w:eastAsia="ru-RU"/>
        </w:rPr>
        <w:t>Обучающиеся, которые приняты на обучение по образовательным программам, не предусмотренным настоящим Федеральным законом (за исключением основных профессиональных образовательных программ послевузовского медицинского и фармацевтического образования в интернатуре), до дня вступления в силу настоящего Федерального закона, считаются принятыми на обучение по образовательным программам, предусмотренным настоящим Федеральным законом в соответствии с частью 2 настоящей статьи.</w:t>
      </w:r>
      <w:proofErr w:type="gramEnd"/>
      <w:r w:rsidRPr="00AC5A70">
        <w:rPr>
          <w:rFonts w:ascii="Times New Roman" w:eastAsia="Times New Roman" w:hAnsi="Times New Roman" w:cs="Times New Roman"/>
          <w:lang w:eastAsia="ru-RU"/>
        </w:rPr>
        <w:t xml:space="preserve"> На указанных обучающихся распространяются права и </w:t>
      </w:r>
      <w:proofErr w:type="gramStart"/>
      <w:r w:rsidRPr="00AC5A70">
        <w:rPr>
          <w:rFonts w:ascii="Times New Roman" w:eastAsia="Times New Roman" w:hAnsi="Times New Roman" w:cs="Times New Roman"/>
          <w:lang w:eastAsia="ru-RU"/>
        </w:rPr>
        <w:t>обязанности</w:t>
      </w:r>
      <w:proofErr w:type="gramEnd"/>
      <w:r w:rsidRPr="00AC5A70">
        <w:rPr>
          <w:rFonts w:ascii="Times New Roman" w:eastAsia="Times New Roman" w:hAnsi="Times New Roman" w:cs="Times New Roman"/>
          <w:lang w:eastAsia="ru-RU"/>
        </w:rPr>
        <w:t xml:space="preserve"> обучающихся по соответствующим образовательным программам, предусмотренным настоящим Федеральным законом.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Реализация основных профессиональных образовательных программ послевузовского медицинского образования и фармацевтического образования в интернатуре осуществляется в соответствии с Федеральным законом от 21 ноября 2011 года N 323-ФЗ "Об основах охраны здоровья граждан в Российской Федерации" до истечения нормативных сроков освоения указанных образовательных программ лицами, принятыми на такое обучение. Прием в образовательные и научные организации на </w:t>
      </w:r>
      <w:proofErr w:type="gramStart"/>
      <w:r w:rsidRPr="00AC5A70">
        <w:rPr>
          <w:rFonts w:ascii="Times New Roman" w:eastAsia="Times New Roman" w:hAnsi="Times New Roman" w:cs="Times New Roman"/>
          <w:lang w:eastAsia="ru-RU"/>
        </w:rPr>
        <w:lastRenderedPageBreak/>
        <w:t>обучение по программам</w:t>
      </w:r>
      <w:proofErr w:type="gramEnd"/>
      <w:r w:rsidRPr="00AC5A70">
        <w:rPr>
          <w:rFonts w:ascii="Times New Roman" w:eastAsia="Times New Roman" w:hAnsi="Times New Roman" w:cs="Times New Roman"/>
          <w:lang w:eastAsia="ru-RU"/>
        </w:rPr>
        <w:t xml:space="preserve"> послевузовского медицинского и фармацевтического образования в интернатуре прекращается 1 сентября 2016 года.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Наименования и уставы образовательных учреждений подлежат приведению в соответствие с настоящим Федеральным законом не позднее 1 января 2016 года с учетом следующего:</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специальные (коррекционные) образовательные учреждения для обучающихся, воспитанников с ограниченными возможностями здоровья должны переименоваться в общеобразовательные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образовательные учреждения начального профессионального образования и образовательные учреждения среднего профессионального образования должны переименоваться в профессиональные образовательные организации;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образовательные учреждения высшего профессионального образования должны переименоваться в образовательные организации высшего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образовательные учреждения дополнительного образования детей должны переименоваться в организации дополнительного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образовательные учреждения дополнительного профессионального образования (повышения квалификации) специалистов должны переименоваться в организации дополнительного профессионального образования;</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 специальные учебно-воспитательные учреждения для детей и подростков с </w:t>
      </w:r>
      <w:proofErr w:type="spellStart"/>
      <w:r w:rsidRPr="00AC5A70">
        <w:rPr>
          <w:rFonts w:ascii="Times New Roman" w:eastAsia="Times New Roman" w:hAnsi="Times New Roman" w:cs="Times New Roman"/>
          <w:lang w:eastAsia="ru-RU"/>
        </w:rPr>
        <w:t>девиантным</w:t>
      </w:r>
      <w:proofErr w:type="spellEnd"/>
      <w:r w:rsidRPr="00AC5A70">
        <w:rPr>
          <w:rFonts w:ascii="Times New Roman" w:eastAsia="Times New Roman" w:hAnsi="Times New Roman" w:cs="Times New Roman"/>
          <w:lang w:eastAsia="ru-RU"/>
        </w:rPr>
        <w:t xml:space="preserve"> (отклоняющимся от нормы, общественно опасным) поведением, реализующие общеобразовательные программы, должны переименоваться в общеобразовательные организации со специальным наименованием "специальные учебно-воспитательные учреждения </w:t>
      </w:r>
      <w:proofErr w:type="gramStart"/>
      <w:r w:rsidRPr="00AC5A70">
        <w:rPr>
          <w:rFonts w:ascii="Times New Roman" w:eastAsia="Times New Roman" w:hAnsi="Times New Roman" w:cs="Times New Roman"/>
          <w:lang w:eastAsia="ru-RU"/>
        </w:rPr>
        <w:t>для</w:t>
      </w:r>
      <w:proofErr w:type="gramEnd"/>
      <w:r w:rsidRPr="00AC5A70">
        <w:rPr>
          <w:rFonts w:ascii="Times New Roman" w:eastAsia="Times New Roman" w:hAnsi="Times New Roman" w:cs="Times New Roman"/>
          <w:lang w:eastAsia="ru-RU"/>
        </w:rPr>
        <w:t xml:space="preserve"> обучающихся с </w:t>
      </w:r>
      <w:proofErr w:type="spellStart"/>
      <w:r w:rsidRPr="00AC5A70">
        <w:rPr>
          <w:rFonts w:ascii="Times New Roman" w:eastAsia="Times New Roman" w:hAnsi="Times New Roman" w:cs="Times New Roman"/>
          <w:lang w:eastAsia="ru-RU"/>
        </w:rPr>
        <w:t>девиантным</w:t>
      </w:r>
      <w:proofErr w:type="spellEnd"/>
      <w:r w:rsidRPr="00AC5A70">
        <w:rPr>
          <w:rFonts w:ascii="Times New Roman" w:eastAsia="Times New Roman" w:hAnsi="Times New Roman" w:cs="Times New Roman"/>
          <w:lang w:eastAsia="ru-RU"/>
        </w:rPr>
        <w:t xml:space="preserve"> (общественно опасным) поведением";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7) специальные учебно-воспитательные учреждения для детей и подростков с </w:t>
      </w:r>
      <w:proofErr w:type="spellStart"/>
      <w:r w:rsidRPr="00AC5A70">
        <w:rPr>
          <w:rFonts w:ascii="Times New Roman" w:eastAsia="Times New Roman" w:hAnsi="Times New Roman" w:cs="Times New Roman"/>
          <w:lang w:eastAsia="ru-RU"/>
        </w:rPr>
        <w:t>девиантным</w:t>
      </w:r>
      <w:proofErr w:type="spellEnd"/>
      <w:r w:rsidRPr="00AC5A70">
        <w:rPr>
          <w:rFonts w:ascii="Times New Roman" w:eastAsia="Times New Roman" w:hAnsi="Times New Roman" w:cs="Times New Roman"/>
          <w:lang w:eastAsia="ru-RU"/>
        </w:rPr>
        <w:t xml:space="preserve"> (отклоняющимся от нормы, общественно опасным) поведением, реализующие общеобразовательные программы и образовательные программы начального профессионального образования, должны переименоваться в профессиональные образовательные организации со специальным наименованием "специальные учебно-воспитательные учреждения </w:t>
      </w:r>
      <w:proofErr w:type="gramStart"/>
      <w:r w:rsidRPr="00AC5A70">
        <w:rPr>
          <w:rFonts w:ascii="Times New Roman" w:eastAsia="Times New Roman" w:hAnsi="Times New Roman" w:cs="Times New Roman"/>
          <w:lang w:eastAsia="ru-RU"/>
        </w:rPr>
        <w:t>для</w:t>
      </w:r>
      <w:proofErr w:type="gramEnd"/>
      <w:r w:rsidRPr="00AC5A70">
        <w:rPr>
          <w:rFonts w:ascii="Times New Roman" w:eastAsia="Times New Roman" w:hAnsi="Times New Roman" w:cs="Times New Roman"/>
          <w:lang w:eastAsia="ru-RU"/>
        </w:rPr>
        <w:t xml:space="preserve"> обучающихся с </w:t>
      </w:r>
      <w:proofErr w:type="spellStart"/>
      <w:r w:rsidRPr="00AC5A70">
        <w:rPr>
          <w:rFonts w:ascii="Times New Roman" w:eastAsia="Times New Roman" w:hAnsi="Times New Roman" w:cs="Times New Roman"/>
          <w:lang w:eastAsia="ru-RU"/>
        </w:rPr>
        <w:t>девиантным</w:t>
      </w:r>
      <w:proofErr w:type="spellEnd"/>
      <w:r w:rsidRPr="00AC5A70">
        <w:rPr>
          <w:rFonts w:ascii="Times New Roman" w:eastAsia="Times New Roman" w:hAnsi="Times New Roman" w:cs="Times New Roman"/>
          <w:lang w:eastAsia="ru-RU"/>
        </w:rPr>
        <w:t xml:space="preserve"> (общественно опасным) поведением".</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При переименовании образовательных организаций их тип указывается с учетом их организационно-правовой формы.</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7. </w:t>
      </w:r>
      <w:proofErr w:type="gramStart"/>
      <w:r w:rsidRPr="00AC5A70">
        <w:rPr>
          <w:rFonts w:ascii="Times New Roman" w:eastAsia="Times New Roman" w:hAnsi="Times New Roman" w:cs="Times New Roman"/>
          <w:lang w:eastAsia="ru-RU"/>
        </w:rPr>
        <w:t>Организации, осуществляющие образовательную деятельность, осуществляют образовательную деятельность на основании лицензий на осуществление образовательной деятельности и свидетельств о государственной аккредитации (за исключением имеющих государственную аккредитацию дополнительных профессиональных образовательных программ), выданных им до дня вступления в силу настоящего Федерального закона.</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Свидетельства о государственной аккредитации в части имеющих государственную аккредитацию дополнительных профессиональных образовательных программ являются недействующими со дня вступления в силу настоящего Федерального закона.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В целях приведения образовательной деятельности в соответствие с настоящим Федеральным законом ранее выданные лицензии на осуществление образовательной деятельности и свидетельства о государственной аккредитации переоформляются до 1 января 2016 года.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Индивидуальные предприниматели, осуществляющие образовательную деятельность с привлечением педагогических работников, должны получить лицензию на осуществление образовательной деятельности до 1 января 2014 года. В случае неполучения до истечения указанного срока индивидуальными предпринимателями лицензий они обязаны прекратить осуществление образовательной деятельности с привлечением педагогических работников.</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11. Со дня вступления в силу настоящего Федерального закона в оклады (должностные оклады) по должностям научно-педагогических работников образовательных организаций высшего образования включаются размеры надбавок за ученые степени и по должностям, которые действовали до дня вступления в силу настоящего Федерального закона с учетом требуемых по соответствующим должностям ученых степеней. В установленные на день вступления в силу настоящего Федерального закона оклады (должностные оклады) педагогических работников включается размер ежемесячной денежной компенсации на обеспечение книгоиздательской продукцией и периодическими изданиями, установленной по состоянию на 31 декабря 2012 года.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12. Положения части 3 статьи 88 настоящего Федерального закона не распространяются на образовательные отношения, возникшие до дня вступления в силу настоящего Федерального закона.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13. До 1 января 2014 года: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органы государственной власти субъекта Российской Федерации в сфере образования осуществляют:</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 xml:space="preserve">а) обеспечение государственных гарантий прав граждан на получение общедоступного и бесплатного дошкольного, начального общего, основного общего, среднего общего образования, а также дополнительного образования в общеобразовательных организациях посредством выделения субвенций местным бюджетам в размере, необходимом для реализации основных общеобразовательных программ </w:t>
      </w:r>
      <w:r w:rsidRPr="00AC5A70">
        <w:rPr>
          <w:rFonts w:ascii="Times New Roman" w:eastAsia="Times New Roman" w:hAnsi="Times New Roman" w:cs="Times New Roman"/>
          <w:lang w:eastAsia="ru-RU"/>
        </w:rPr>
        <w:lastRenderedPageBreak/>
        <w:t>в части финансирования расходов на оплату труда работников общеобразовательных организаций, расходов на учебники и учебные, учебно-наглядные пособия, технические средства обучения, расходные</w:t>
      </w:r>
      <w:proofErr w:type="gramEnd"/>
      <w:r w:rsidRPr="00AC5A70">
        <w:rPr>
          <w:rFonts w:ascii="Times New Roman" w:eastAsia="Times New Roman" w:hAnsi="Times New Roman" w:cs="Times New Roman"/>
          <w:lang w:eastAsia="ru-RU"/>
        </w:rPr>
        <w:t xml:space="preserve"> материалы и хозяйственные нужды (за исключением расходов на содержание зданий и оплату коммунальных услуг, осуществляемых за счет средств местных бюджетов) в соответствии с нормативами, установленными законами субъекта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б) финансовое обеспечение получения гражданами дошкольного, начального общего, основного общего, среднего общего образования в имеющих государственную аккредитацию по соответствующим основным общеобразовательным программам частных общеобразовательных организациях в размере, необходимом для реализации основных общеобразовательных программ в части финансирования расходов на оплату труда педагогических работников, расходов на учебники и учебные, учебно-наглядные пособия, технические средства обучения, игры, игрушки, расходные материалы в соответствии с нормативами</w:t>
      </w:r>
      <w:proofErr w:type="gramEnd"/>
      <w:r w:rsidRPr="00AC5A70">
        <w:rPr>
          <w:rFonts w:ascii="Times New Roman" w:eastAsia="Times New Roman" w:hAnsi="Times New Roman" w:cs="Times New Roman"/>
          <w:lang w:eastAsia="ru-RU"/>
        </w:rPr>
        <w:t xml:space="preserve"> финансового обеспечения образовательной деятельности государственных образовательных организаций субъектов Российской Федерации и муниципальных образовательных организаций;</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органы местного самоуправления муниципальных районов и городских округов в рамках решения вопросов местного значения в сфере образования осуществляют:</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а) организацию предоставления общедоступного и бесплатного начального общего, основного общего, среднего общего образования по основным общеобразовательным программам, за исключением полномочий по финансовому обеспечению образовательного процесса, указанных в пункте 1 настоящей части и отнесенных к полномочиям органов государственной власти субъектов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б) финансовое обеспечение получения детьми дошкольного образования в частных дошкольных образовательных организациях в размере, необходимом для реализации основной общеобразовательной программы дошкольного образования в части финансирования расходов на оплату труда педагогических работников, расходов на учебно-наглядные пособия, технические средства обучения, игры, игрушки, расходные материалы в соответствии с нормативами, установленными для муниципальных образовательных организаций.</w:t>
      </w:r>
      <w:proofErr w:type="gramEnd"/>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109. Признание не действующими на территории Российской Федерации отдельных законодательных актов Союза ССР</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Признать не действующими на территории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Закон СССР от 19 июля 1973 года N 4536-VIII "Об утверждении Основ законодательства Союза ССР и союзных республик о народном образовании" (Ведомости Верховного Совета СССР, 1973, N 30, ст. 392);</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Указ Президиума Верховного Совета СССР от 17 декабря 1973 года N 5200-VIII "О порядке введения в действие Основ законодательства Союза ССР и союзных республик о народном образовании" (Ведомости Верховного Совета СССР, 1973, N 51, ст. 726);</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Указ Президиума Верховного Совета СССР от 14 августа 1979 года N 511-Х "О внесении изменений и дополнений в Основы законодательства Союза ССР и союзных республик о народном образовании" (Ведомости Верховного Совета СССР, 1979, N 34, ст. 554);</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4) Закон СССР от 30 ноября 1979 года N 1166-Х "Об утверждении Указов Президиума Верховного Совета СССР о внесении изменений и дополнений в Основы законодательства Союза ССР и союзных республик о здравоохранении, о народном образовании, о недрах, о браке и семье, Основы лесного законодательства Союза ССР и союзных республик и в законодательство о гражданском судопроизводстве" (Ведомости Верховного Совета СССР, 1979</w:t>
      </w:r>
      <w:proofErr w:type="gramEnd"/>
      <w:r w:rsidRPr="00AC5A70">
        <w:rPr>
          <w:rFonts w:ascii="Times New Roman" w:eastAsia="Times New Roman" w:hAnsi="Times New Roman" w:cs="Times New Roman"/>
          <w:lang w:eastAsia="ru-RU"/>
        </w:rPr>
        <w:t xml:space="preserve">, </w:t>
      </w:r>
      <w:proofErr w:type="gramStart"/>
      <w:r w:rsidRPr="00AC5A70">
        <w:rPr>
          <w:rFonts w:ascii="Times New Roman" w:eastAsia="Times New Roman" w:hAnsi="Times New Roman" w:cs="Times New Roman"/>
          <w:lang w:eastAsia="ru-RU"/>
        </w:rPr>
        <w:t>N 49, ст. 847) в части утверждения Указа Президиума Верховного Совета СССР от 14 августа 1979 года "О внесении изменений и дополнений в Основы законодательства Союза ССР и союзных республик о народном образовании";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Постановление Верховного Совета СССР от 12 апреля 1984 года N 13-XI "Об Основных направлениях реформы общеобразовательной и профессиональной школы" (Ведомости Верховного Совета СССР, 1984, N 16, ст. 237);</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Закон СССР от 27 ноября 1985 года N 3661-XI "О внесении изменений в Основы законодательства Союза ССР и союзных республик о народном образовании в связи с Основными направлениями реформы общеобразовательной и профессиональной школы" (Ведомости Верховного Совета СССР, 1985, N 48, ст. 918);</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7) Закон СССР от 27 ноября 1985 года N 3662-XI "О внесении изменений в некоторые законодательные акты СССР в связи с Основными направлениями реформы общеобразовательной и профессиональной школы и утверждением новой редакции Основ законодательства Союза ССР и союзных республик о народном образовании" (Ведомости Верховного Совета СССР, 1985, N 48, ст. 919);</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Постановление Президиума Верховного Совета СССР от 3 декабря 1985 года N 3706-XI "О порядке применения статей 19, 21 и 25 Основ законодательства Союза ССР и союзных республик о народном образовании" (Ведомости Верховного Совета СССР, 1985, N 49, ст. 967);</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пункт 3 Указа Президиума Верховного Совета СССР от 7 мая 1986 года N 4615-XI "О внесении изменений в некоторые законодательные акты СССР" (Ведомости Верховного Совета СССР, 1986, N 20, ст. 344);</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10) Закон СССР от 16 апреля 1991 года N 2114-I "Об общих началах государственной молодежной политики в СССР" (Ведомости Съезда народных депутатов СССР и Верховного Совета СССР, 1991, N 19, ст. 533);</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11) Постановление Верховного Совета СССР от 16 апреля 1991 года N 2115-I "О введении в действие Закона СССР "Об общих началах государственной молодежной политики в СССР" (Ведомости Съезда народных депутатов СССР и Верховного Совета СССР, 1991, N 19, ст. 534).</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 xml:space="preserve">Статья 110. Признание </w:t>
      </w:r>
      <w:proofErr w:type="gramStart"/>
      <w:r w:rsidRPr="00AC5A70">
        <w:rPr>
          <w:rFonts w:ascii="Times New Roman" w:eastAsia="Times New Roman" w:hAnsi="Times New Roman" w:cs="Times New Roman"/>
          <w:b/>
          <w:bCs/>
          <w:lang w:eastAsia="ru-RU"/>
        </w:rPr>
        <w:t>утратившими</w:t>
      </w:r>
      <w:proofErr w:type="gramEnd"/>
      <w:r w:rsidRPr="00AC5A70">
        <w:rPr>
          <w:rFonts w:ascii="Times New Roman" w:eastAsia="Times New Roman" w:hAnsi="Times New Roman" w:cs="Times New Roman"/>
          <w:b/>
          <w:bCs/>
          <w:lang w:eastAsia="ru-RU"/>
        </w:rPr>
        <w:t xml:space="preserve"> силу отдельных законодательных актов (положений законодательных актов) РСФСР и Российской Федерации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Признать утратившими силу:</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Закон РСФСР от 2 августа 1974 года "О народном образовании" (Ведомости Верховного Совета РСФСР, 1974, N 32, ст. 850);</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Постановление Верховного Совета РСФСР от 2 августа 1974 года "О введении в действие Закона РСФСР о народном образовании" (Ведомости Верховного Совета РСФСР, 1974, N 32, ст. 851);</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Указ Президиума Верховного Совета РСФСР от 19 сентября 1974 года "О порядке введения в действие Закона РСФСР о народном образовании" (Ведомости Верховного Совета РСФСР, 1974, N 39, ст. 1033);</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 Указ Президиума Верховного Совета РСФСР от 8 октября 1979 года "О внесении изменений и дополнений в Закон РСФСР о народном образовании" (Ведомости Верховного Совета РСФСР, 1979, N 41, ст. 1029);</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 Закон РСФСР от 7 июля 1987 года "О внесении изменений и дополнений в Закон РСФСР "О народном образовании" (Ведомости Верховного Совета РСФСР, 1987, N 29, ст. 1059);</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Закон РСФСР от 7 июля 1987 года "О внесении изменений и дополнений в некоторые законодательные акты РСФСР" (Ведомости Верховного Совета РСФСР, 1987, N 29, ст. 1060);</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 пункт 2 Указа Президиума Верховного Совета РСФСР от 30 июля 1987 года "О внесении изменений в некоторые законодательные акты РСФСР" (Ведомости Верховного Совета РСФСР, 1987, N 32, ст. 1145);</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 Постановление Президиума Верховного Совета РСФСР от 30 июля 1987 года "О порядке применения статей 30, 32, 34 и 41 Закона РСФСР "О народном образовании" (Ведомости Верховного Совета РСФСР, 1987, N 32, ст. 1146);</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 Закон Российской Федерации от 10 июля 1992 года N 3266-I "Об образовании" (Ведомости Съезда народных депутатов Российской Федерации и Верховного Совета Российской Федерации, 1992, N 30, ст. 1797);</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 Постановление Верховного Совета Российской Федерации от 10 июля 1992 года N 3267-I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30, ст. 1798);</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ГАРАНТ:</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Федеральным законом от 13 января 1996 г. N 12-ФЗ названное </w:t>
      </w:r>
      <w:proofErr w:type="gramStart"/>
      <w:r w:rsidRPr="00AC5A70">
        <w:rPr>
          <w:rFonts w:ascii="Times New Roman" w:eastAsia="Times New Roman" w:hAnsi="Times New Roman" w:cs="Times New Roman"/>
          <w:lang w:eastAsia="ru-RU"/>
        </w:rPr>
        <w:t>постановление</w:t>
      </w:r>
      <w:proofErr w:type="gramEnd"/>
      <w:r w:rsidRPr="00AC5A70">
        <w:rPr>
          <w:rFonts w:ascii="Times New Roman" w:eastAsia="Times New Roman" w:hAnsi="Times New Roman" w:cs="Times New Roman"/>
          <w:lang w:eastAsia="ru-RU"/>
        </w:rPr>
        <w:t xml:space="preserve"> признано утратившим силу</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11) Постановление Верховного Совета Российской Федерации от 9 октября 1992 года N 3614-I "О внесении изменений в пункт 5 Постановления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43, ст. 2412);</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12) Закон Российской Федерации от 25 февраля 1993 года N 4547-I "О реорганизации федеральных органов управления высшим образованием" (Ведомости Съезда народных депутатов Российской Федерации и Верховного Совета Российской Федерации, 1993, N 10, ст. 369);</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13) Постановление Совета Республики Верховного Совета Российской Федерации от 3 марта 1993 года N 4605-I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12, ст. 444);</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14) Постановление Верховного Совета Российской Федерации от 3 марта 1993 года N 4606-I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13, ст. 460);</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15) Федеральный закон от 13 января 1996 года N 12-ФЗ "О внесении изменений и дополнений в Закон Российской Федерации "Об образовании" (Собрание законодательства Российской Федерации, 1996, N3, ст. 150);</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16) Федеральный закон от 22 августа 1996 года N 125-ФЗ "О высшем и послевузовском профессиональном образовании" (Собрание законодательства Российской Федерации, 1996, N 35, ст. 4135);</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 xml:space="preserve">17) пункт 8 статьи 1 Федерального закона от 16 ноября 1997 года N 144-ФЗ "О внесении изменений и дополнений в законы и иные правовые акты Российской Федерации в связи с принятием Федерального конституционного закона "Об арбитражных судах в Российской Федерации" и Арбитражного </w:t>
      </w:r>
      <w:r w:rsidRPr="00AC5A70">
        <w:rPr>
          <w:rFonts w:ascii="Times New Roman" w:eastAsia="Times New Roman" w:hAnsi="Times New Roman" w:cs="Times New Roman"/>
          <w:lang w:eastAsia="ru-RU"/>
        </w:rPr>
        <w:lastRenderedPageBreak/>
        <w:t>процессуального кодекса Российской Федерации" (Собрание законодательства Российской Федерации, 1997, N 47, ст. 5341);</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18) Федеральный закон от 10 июля 2000 года N 92-ФЗ "О внесении изменений и дополнений в Федеральный закон "О высшем и послевузовском профессиональном образовании" (Собрание законодательства Российской Федерации, 2000, N 29, ст. 3001);</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ГАРАНТ:</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Федеральным законом от 8 ноября 2010 г. N 293-ФЗ названный Федеральный закон признан утратившим силу с 1 января 2011 г.</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19) Федеральный закон от 20 июля 2000 года N 102-ФЗ "О внесении изменения и дополнения в статью 16 Закона Российской Федерации "Об образовании" (Собрание законодательства Российской Федерации, 2000, N 30, ст. 3120);</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20) пункты 5 и 16 статьи 4 Федерального закона от 7 августа 2000 года N 122-ФЗ "О порядке установления размеров стипендий и социальных выплат в Российской Федерации" (Собрание законодательства Российской Федерации, 2000, N 33, ст. 3348);</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21) Федеральный закон от 25 июня 2002 года N 71-ФЗ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2002, N 26, ст. 2517);</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22) пункт 8 статьи 1 Федерального закона от 25 июля 2002 года N 112-ФЗ "О внесении изменений и дополнений в законодательные акты Российской Федерации в связи с принятием Федерального закона "О противодействии экстремистской деятельности" (Собрание законодательства Российской Федерации, 2002, N 30, ст. 3029);</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23) Федеральный закон от 10 января 2003 года N 11-ФЗ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2003, N 2, ст. 163);</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24) Федеральный закон от 5 апреля 2003 года N 41-ФЗ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2003, N 14, ст. 1254);</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25) статью 2 Федерального закона от 7 июля 2003 года N 119-ФЗ "О внесении изменений в Закон Российской Федерации "О минимальном </w:t>
      </w:r>
      <w:proofErr w:type="gramStart"/>
      <w:r w:rsidRPr="00AC5A70">
        <w:rPr>
          <w:rFonts w:ascii="Times New Roman" w:eastAsia="Times New Roman" w:hAnsi="Times New Roman" w:cs="Times New Roman"/>
          <w:lang w:eastAsia="ru-RU"/>
        </w:rPr>
        <w:t>размере оплаты труда</w:t>
      </w:r>
      <w:proofErr w:type="gramEnd"/>
      <w:r w:rsidRPr="00AC5A70">
        <w:rPr>
          <w:rFonts w:ascii="Times New Roman" w:eastAsia="Times New Roman" w:hAnsi="Times New Roman" w:cs="Times New Roman"/>
          <w:lang w:eastAsia="ru-RU"/>
        </w:rPr>
        <w:t>" и Федеральный закон "О высшем и послевузовском профессиональном образовании" (Собрание законодательства Российской Федерации, 2003, N 28, ст. 2888);</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26) пункт 1 статьи 1 Федерального закона от 7 июля 2003 года N 123-ФЗ "О внесении изменений и дополнений в отдельные законодательные акты Российской Федерации в части, касающейся финансирования общеобразовательных учреждений" (Собрание законодательства Российской Федерации, 2003, N 28, ст. 2892);</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27) статью 10 Федерального закона от 8 декабря 2003 года N 169-ФЗ "О внесении изменений в некоторые законодательные акты Российской Федерации, а также о признании </w:t>
      </w:r>
      <w:proofErr w:type="gramStart"/>
      <w:r w:rsidRPr="00AC5A70">
        <w:rPr>
          <w:rFonts w:ascii="Times New Roman" w:eastAsia="Times New Roman" w:hAnsi="Times New Roman" w:cs="Times New Roman"/>
          <w:lang w:eastAsia="ru-RU"/>
        </w:rPr>
        <w:t>утратившими</w:t>
      </w:r>
      <w:proofErr w:type="gramEnd"/>
      <w:r w:rsidRPr="00AC5A70">
        <w:rPr>
          <w:rFonts w:ascii="Times New Roman" w:eastAsia="Times New Roman" w:hAnsi="Times New Roman" w:cs="Times New Roman"/>
          <w:lang w:eastAsia="ru-RU"/>
        </w:rPr>
        <w:t xml:space="preserve"> силу законодательных актов РСФСР" (Собрание законодательства Российской Федерации, 2003, N 50, ст. 4855);</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28) Федеральный закон от 5 марта 2004 года N 9-ФЗ "О внесении изменения в статью 16 Закона Российской Федерации "Об образовании" (Собрание законодательства Российской Федерации, 2004, N 10, ст. 835);</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29) Федеральный закон от 30 июня 2004 года N 61-ФЗ "О внесении изменения в статью 32 Закона Российской Федерации "Об образовании" (Собрание законодательства Российской Федерации, 2004, N 27, ст. 2714);</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30) статьи 16 и 78 Федерального закона от 22 августа 2004 года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w:t>
      </w:r>
      <w:proofErr w:type="gramEnd"/>
      <w:r w:rsidRPr="00AC5A70">
        <w:rPr>
          <w:rFonts w:ascii="Times New Roman" w:eastAsia="Times New Roman" w:hAnsi="Times New Roman" w:cs="Times New Roman"/>
          <w:lang w:eastAsia="ru-RU"/>
        </w:rPr>
        <w:t xml:space="preserve"> "Об общих принципах организации местного самоуправления в Российской Федерации" (Собрание законодательства Российской Федерации, 2004, N 35, ст. 3607);</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31) пункты 4 и 19 статьи 17 Федерального закона от 29 декабря 2004 года N 199-ФЗ "О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 (Собрание законодательства Российской Федерации, 2005</w:t>
      </w:r>
      <w:proofErr w:type="gramEnd"/>
      <w:r w:rsidRPr="00AC5A70">
        <w:rPr>
          <w:rFonts w:ascii="Times New Roman" w:eastAsia="Times New Roman" w:hAnsi="Times New Roman" w:cs="Times New Roman"/>
          <w:lang w:eastAsia="ru-RU"/>
        </w:rPr>
        <w:t xml:space="preserve">, </w:t>
      </w:r>
      <w:proofErr w:type="gramStart"/>
      <w:r w:rsidRPr="00AC5A70">
        <w:rPr>
          <w:rFonts w:ascii="Times New Roman" w:eastAsia="Times New Roman" w:hAnsi="Times New Roman" w:cs="Times New Roman"/>
          <w:lang w:eastAsia="ru-RU"/>
        </w:rPr>
        <w:t>N 1, ст. 25);</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32) Федеральный закон от 21 апреля 2005 года N 35-ФЗ "О внесении изменения в Федеральный закон "О высшем и послевузовском профессиональном образовании" (Собрание законодательства Российской Федерации, 2005, N 17, ст. 1481);</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33) статью 3 Федерального закона от 9 мая 2005 года N 45-ФЗ "О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w:t>
      </w:r>
      <w:proofErr w:type="gramStart"/>
      <w:r w:rsidRPr="00AC5A70">
        <w:rPr>
          <w:rFonts w:ascii="Times New Roman" w:eastAsia="Times New Roman" w:hAnsi="Times New Roman" w:cs="Times New Roman"/>
          <w:lang w:eastAsia="ru-RU"/>
        </w:rPr>
        <w:t>утратившими</w:t>
      </w:r>
      <w:proofErr w:type="gramEnd"/>
      <w:r w:rsidRPr="00AC5A70">
        <w:rPr>
          <w:rFonts w:ascii="Times New Roman" w:eastAsia="Times New Roman" w:hAnsi="Times New Roman" w:cs="Times New Roman"/>
          <w:lang w:eastAsia="ru-RU"/>
        </w:rPr>
        <w:t xml:space="preserve"> силу некоторых положений законодательных актов Российской Федерации" (Собрание законодательства Российской Федерации, 2005, N 19, ст. 1752);</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34) Федеральный закон от 18 июля 2005 года N 92-ФЗ "О внесении изменений в Закон Российской Федерации "Об образовании" (Собрание законодательства Российской Федерации, 2005, N 30, ст. 3103);</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35) статью 2 Федерального закона от 21 июля 2005 года N 100-ФЗ "О внесении изменений в Федеральный закон "О воинской обязанности и военной службе" и статью 14 Закона Российской Федерации "Об образовании" (Собрание законодательства Российской Федерации, 2005, N 30, ст. 3111);</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36) статьи 2 и 12 Федерального закона от 31 декабря 2005 года N 199-ФЗ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2006, N 1, ст. 10);</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37) Федеральный закон от 16 марта 2006 года N 42-ФЗ "О внесении изменений в статью 19 Закона Российской Федерации "Об образовании" (Собрание законодательства Российской Федерации, 2006, N 12, ст. 1235);</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38) Федеральный закон от 18 июля 2006 года N 113-ФЗ "О внесении изменений в статьи 12 и 20 Федерального закона "О высшем и послевузовском профессиональном образовании" (Собрание законодательства Российской Федерации, 2006, N 30, ст. 3289);</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39) Федеральный закон от 16 октября 2006 года N 161-ФЗ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2006, N 43, ст. 4413);</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40) статью 1 Федерального закона от 3 ноября 2006 года N 175-ФЗ "О внесении изменений в законодательные акты Российской Федерации в связи с принятием Федерального закона "Об автономных учреждениях", а также в целях уточнения правоспособности государственных и муниципальных учреждений" (Собрание законодательства Российской Федерации, 2006, N 45, ст. 4627);</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41) статью 3 Федерального закона от 5 декабря 2006 года N 207-ФЗ "О внесении изменений в отдельные законодательные акты Российской Федерации в части государственной поддержки граждан, имеющих детей" (Собрание законодательства Российской Федерации, 2006, N 50, ст. 5285);</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42) Федеральный закон от 28 декабря 2006 года N 242-ФЗ "О внесении изменения в статью 31 Закона Российской Федерации "Об образовании" (Собрание законодательства Российской Федерации, 2007, N 1,ст. 5);</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43) статьи 2 и 12 Федерального закона от 29 декабря 2006 года N 258-ФЗ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 ст. 21);</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44) статьи 1 и 2 Федерального закона от 6 января 2007 года N 1-ФЗ "О внесении изменений в отдельные законодательные акты Российской Федерации по вопросам обеспечения доступности среднего профессионального образования и высшего профессионального образования для военнослужащих (граждан), проходящих (проходивших) военную службу по контракту" (Собрание законодательства Российской Федерации, 2007, N 2, ст. 360);</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45) статью 9 Федерального закона от 5 февраля 2007 года N 13-ФЗ "Об особенностях управления и распоряжения имуществом и акциями организаций, осуществляющих деятельность в области использования атомной энергии, и о внесении изменений в отдельные законодательные акты Российской Федерации" (Собрание законодательства Российской Федерации, 2007, N 7, ст. 834);</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46) Федеральный закон от 9 февраля 2007 года N 17-ФЗ "О внесении изменений в Закон Российской Федерации "Об образовании" и Федеральный закон "О высшем и послевузовском профессиональном образовании" в части проведения единого государственного экзамена" (Собрание законодательства Российской Федерации, 2007, N 7, ст. 838);</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47) Федеральный закон от 20 апреля 2007 года N 56-ФЗ "О внесении изменений в Закон Российской Федерации "Об образовании", Федеральный закон "О высшем и послевузовском профессиональном образовании" и статью 2 Федерального закона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17, ст. 1932);</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48) статью 5 Федерального закона от 26 июня 2007 года N 118-ФЗ "О внесении изменений в законодательные акты Российской Федерации в части приведения их в соответствие с Земельным кодексом Российской Федерации" (Собрание законодательства Российской Федерации, 2007, N 27, ст. 3213);</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49) статью 1 Федерального закона от 30 июня 2007 года N 120-ФЗ "О внесении изменений в отдельные законодательные акты Российской Федерации по вопросу о гражданах с ограниченными возможностями здоровья" (Собрание законодательства Российской Федерации, 2007, N 27, ст. 3215);</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 xml:space="preserve">50) статью 2 Федерального закона от 13 июля 2007 года N 131-ФЗ "О внесении изменений в статью 3 Закона Российской Федерации "О минимальном </w:t>
      </w:r>
      <w:proofErr w:type="gramStart"/>
      <w:r w:rsidRPr="00AC5A70">
        <w:rPr>
          <w:rFonts w:ascii="Times New Roman" w:eastAsia="Times New Roman" w:hAnsi="Times New Roman" w:cs="Times New Roman"/>
          <w:lang w:eastAsia="ru-RU"/>
        </w:rPr>
        <w:t>размере оплаты труда</w:t>
      </w:r>
      <w:proofErr w:type="gramEnd"/>
      <w:r w:rsidRPr="00AC5A70">
        <w:rPr>
          <w:rFonts w:ascii="Times New Roman" w:eastAsia="Times New Roman" w:hAnsi="Times New Roman" w:cs="Times New Roman"/>
          <w:lang w:eastAsia="ru-RU"/>
        </w:rPr>
        <w:t>" и статью 16 Федерального закона "О высшем и послевузовском профессиональном образовании" (Собрание законодательства Российской Федерации, 2007, N 29, ст. 3484);</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51) статью 1 Федерального закона от 21 июля 2007 года N 194-ФЗ "О внесении изменений в отдельные законодательные акты Российской Федерации в связи с установлением обязательности общего образования" (Собрание законодательства Российской Федерации, 2007, N 30, ст. 3808);</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52) статью 2 Федерального закона от 18 октября 2007 года N 230-ФЗ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43, ст. 5084);</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53) статьи 1 и 2 Федерального закона от 24 октября 2007 года N 232-ФЗ "О внесении изменений в отдельные законодательные акты Российской Федерации (в части установления уровней высшего профессионального образования)" (Собрание законодательства Российской Федерации, 2007, N 44, ст. 5280);</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54) статьи 1 и 2 Федерального закона от 1 декабря 2007 года N 307-ФЗ "О внесении изменений в отдельные законодательные акты Российской Федерации в целях предоставления объединениям работодателей права участвовать в разработке и реализации государственной политики в области профессионального образования" (Собрание законодательства Российской Федерации, 2007, N 49, ст. 6068);</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55) статьи 1 и 2 Федерального закона от 1 декабря 2007 года N 308-ФЗ "О внесении изменений в отдельные законодательные акты Российской Федерации по вопросам интеграции образования и науки" (Собрание законодательства Российской Федерации, 2007, N 49, ст. 6069);</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56) статьи 1, 5, 14, 15 и 17 Федерального закона от 1 декабря 2007 года N 309-ФЗ "О внесении изменений в отдельные законодательные акты Российской Федерации в части изменения понятия и структуры государственного образовательного стандарта" (Собрание законодательства Российской Федерации, 2007, N 49, ст. 6070);</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57) статьи 1 и 2 Федерального закона от 1 декабря 2007 года N 313-ФЗ "О внесении изменений в отдельные законодательные акты Российской Федерации" (Собрание законодательства Российской Федерации, 2007, N 49, ст. 6074);</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58) статью 1 Федерального закона от 28 февраля 2008 года N 14-ФЗ "О внесении изменений в отдельные законодательные акты Российской Федерации в части лицензирования и аккредитации учреждений профессионального религиозного образования (духовных образовательных учреждений)" (Собрание законодательства Российской Федерации, 2008, N 9, ст. 813);</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59) Федеральный закон от 24 апреля 2008 года N 50-ФЗ "О внесении изменений в статью 53 Закона Российской Федерации "Об образовании" и статью 20 Федерального закона "О высшем и послевузовском профессиональном образовании" (Собрание законодательства Российской Федерации, 2008, N 17, ст. 1757);</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60) статью 2 Федерального закона от 15 июля 2008 года N 119-ФЗ "О внесении изменений в статью 3 Закона Российской Федерации "О минимальном </w:t>
      </w:r>
      <w:proofErr w:type="gramStart"/>
      <w:r w:rsidRPr="00AC5A70">
        <w:rPr>
          <w:rFonts w:ascii="Times New Roman" w:eastAsia="Times New Roman" w:hAnsi="Times New Roman" w:cs="Times New Roman"/>
          <w:lang w:eastAsia="ru-RU"/>
        </w:rPr>
        <w:t>размере оплаты труда</w:t>
      </w:r>
      <w:proofErr w:type="gramEnd"/>
      <w:r w:rsidRPr="00AC5A70">
        <w:rPr>
          <w:rFonts w:ascii="Times New Roman" w:eastAsia="Times New Roman" w:hAnsi="Times New Roman" w:cs="Times New Roman"/>
          <w:lang w:eastAsia="ru-RU"/>
        </w:rPr>
        <w:t>" и статью 16 Федерального закона "О высшем и послевузовском профессиональном образовании" (Собрание законодательства Российской Федерации, 2008, N 29, ст. 3419);</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61) статьи 7 и 41 Федерального закона от 23 июля 2008 года N 160-ФЗ "О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 (Собрание законодательства Российской Федерации, 2008, N 30, ст. 3616);</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62) Федеральный закон от 27 октября 2008 года N 180-ФЗ "О внесении изменения в статью 26 Закона Российской Федерации "Об образовании" (Собрание законодательства Российской Федерации, 2008, N 44, ст. 4986);</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63) статьи 3 и 10 Федерального закона от 25 декабря 2008 года N 281-ФЗ "О внесении изменений в отдельные законодательные акты Российской Федерации" (Собрание законодательства Российской Федерации, 2008, N 52, ст. 6236);</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64) Федеральный закон от 25 декабря 2008 года N 286-ФЗ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2008, N 52, ст. 6241);</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65) статьи 1, 2 и 5 Федерального закона от 10 февраля 2009 года N 18-ФЗ "О внесении изменений в отдельные законодательные акты Российской Федерации по вопросам деятельности федеральных университетов" (Собрание законодательства Российской Федерации, 2009, N 7, ст. 786);</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66) Федеральный закон от 13 февраля 2009 года N 19-ФЗ "О внесении изменений в статью 16 Закона Российской Федерации "Об образовании" и статью 11 Федерального закона "О высшем и послевузовском профессиональном образовании" (Собрание законодательства Российской Федерации, 2009, N 7, ст. 787);</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67) Федеральный закон от 17 июля 2009 года N 148-ФЗ "О внесении изменений в Закон Российской Федерации "Об образовании" (Собрание законодательства Российской Федерации, 2009, N 29, ст. 3585);</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68) Федеральный закон от 18 июля 2009 года N 184-ФЗ "О внесении изменений в отдельные законодательные акты Российской Федерации по вопросам выплаты стипендий и организации образовательного процесса в образовательных учреждениях" (Собрание законодательства Российской Федерации, 2009, N 29, ст. 3621);</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69) статью 2 Федерального закона от 2 августа 2009 года N 217-ФЗ "О внесении изменений в отдельные законодательные акты Российской Федерации по вопросам создания бюджетными научными и образовательными учреждениями хозяйственных обществ в целях практического применения (внедрения) результатов интеллектуальной деятельности" (Собрание законодательства Российской Федерации, 2009, N 31, ст. 3923);</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70) статьи 1, 2, 6 и часть 2 статьи 8 Федерального закона от 10 ноября 2009 года N 260-ФЗ "О внесении изменений в отдельные законодательные акты Российской Федерации в связи с принятием Федерального закона "О Московском государственном университете имени М.В. Ломоносова и Санкт-Петербургском государственном университете" (Собрание законодательства Российской Федерации, 2009, N46, ст. 5419);</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71) Федеральный закон от 17 декабря 2009 года N 321-ФЗ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2009, N 51, ст. 6158);</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72) Федеральный закон от 21 декабря 2009 года N 329-ФЗ "О внесении изменений в статью 50 Закона Российской Федерации "Об образовании" и статью 16 Федерального закона "О высшем и послевузовском профессиональном образовании" (Собрание законодательства Российской Федерации, 2009, N 52, ст. 6405);</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73) Федеральный закон от 21 декабря 2009 года N 333-ФЗ "О внесении изменений в статьи 8 и 24 Федерального закона "О высшем и послевузовском профессиональном образовании" (Собрание законодательства Российской Федерации, 2009, N 52, ст. 6409);</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74) статью 2 Федерального закона от 27 декабря 2009 года N 365-ФЗ "О внесении изменений в отдельные законодательные акты Российской Федерации в связи с совершенствованием </w:t>
      </w:r>
      <w:proofErr w:type="gramStart"/>
      <w:r w:rsidRPr="00AC5A70">
        <w:rPr>
          <w:rFonts w:ascii="Times New Roman" w:eastAsia="Times New Roman" w:hAnsi="Times New Roman" w:cs="Times New Roman"/>
          <w:lang w:eastAsia="ru-RU"/>
        </w:rPr>
        <w:t>деятельности органов государственной власти субъектов Российской Федерации</w:t>
      </w:r>
      <w:proofErr w:type="gramEnd"/>
      <w:r w:rsidRPr="00AC5A70">
        <w:rPr>
          <w:rFonts w:ascii="Times New Roman" w:eastAsia="Times New Roman" w:hAnsi="Times New Roman" w:cs="Times New Roman"/>
          <w:lang w:eastAsia="ru-RU"/>
        </w:rPr>
        <w:t xml:space="preserve"> и органов местного самоуправления" (Собрание законодательства Российской Федерации, 2009, N 52, ст. 6441);</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75) статьи 3 и 10 Федерального закона от 8 мая 2010 года N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 (Собрание законодательства Российской Федерации, 2010, N 19, ст. 2291);</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76) Федеральный закон от 17 июня 2010 года N 121-ФЗ "О внесении изменения в статью 29 Закона Российской Федерации "Об образовании" (Собрание законодательства Российской Федерации, 2010, N 25, ст. 3072);</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77) статью 1 Федерального закона от 27 июля 2010 года N 198-ФЗ "О внесении изменений в Федеральный закон "О высшем и послевузовском профессиональном образовании" и Федеральный закон "О науке и государственной научно-технической политике" (Собрание законодательства Российской Федерации, 2010, N 31, ст. 4167);</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78) Федеральный закон от 27 июля 2010 года N 215-ФЗ "О внесении изменения в статью 55 Закона Российской Федерации "Об образовании" (Собрание законодательства Российской Федерации, 2010, N 31, ст. 4184);</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79) статью 1 Федерального закона от 28 сентября 2010 года N 243-ФЗ "О внесении изменений в отдельные законодательные акты Российской Федерации в связи с принятием Федерального закона "Об инновационном центре "</w:t>
      </w:r>
      <w:proofErr w:type="spellStart"/>
      <w:r w:rsidRPr="00AC5A70">
        <w:rPr>
          <w:rFonts w:ascii="Times New Roman" w:eastAsia="Times New Roman" w:hAnsi="Times New Roman" w:cs="Times New Roman"/>
          <w:lang w:eastAsia="ru-RU"/>
        </w:rPr>
        <w:t>Сколково</w:t>
      </w:r>
      <w:proofErr w:type="spellEnd"/>
      <w:r w:rsidRPr="00AC5A70">
        <w:rPr>
          <w:rFonts w:ascii="Times New Roman" w:eastAsia="Times New Roman" w:hAnsi="Times New Roman" w:cs="Times New Roman"/>
          <w:lang w:eastAsia="ru-RU"/>
        </w:rPr>
        <w:t>" (Собрание законодательства Российской Федерации, 2010, N 40, ст. 4969);</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80) статьи 1 и 3 Федерального закона от 8 ноября 2010 года N 293-ФЗ "О внесении изменений в отдельные законодательные акты Российской Федерации в связи с совершенствованием контрольно-надзорных функций и оптимизацией предоставления государственных услуг в сфере образования" (Собрание законодательства Российской Федерации, 2010, N 46, ст. 5918);</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81) Федеральный закон от 8 декабря 2010 года N 337-ФЗ "О внесении изменения в статью 41 Закона Российской Федерации "Об образовании" (Собрание законодательства Российской Федерации, 2010, N50, ст. 6595);</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82) Федеральный закон от 28 декабря 2010 года N 426-ФЗ "О внесении изменений в статью 11 Федерального закона "О высшем и послевузовском профессиональном образовании" (Собрание законодательства Российской Федерации, 2011, N 1, ст. 38);</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83) статью 1 Федерального закона от 28 декабря 2010 года N 428-ФЗ "О внесении изменений в отдельные законодательные акты Российской Федерации в части развития движения студенческих отрядов" (Собрание законодательства Российской Федерации, 2011, N 1, ст. 40);</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84) статьи 1 и 3 Федерального закона от 29 декабря 2010 года N 439-ФЗ "О внесении изменений в статьи 52.2 и 55 Закона Российской Федерации "Об образовании" (Собрание законодательства Российской Федерации, 2011, N 1, ст. 51);</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85) Федеральный закон от 2 февраля 2011 года N 2-ФЗ "О внесении изменений в Закон Российской Федерации "Об образовании" и статьи 11 и 24 Федерального закона "О высшем и послевузовском профессиональном образовании" в части совершенствования единого государственного экзамена" (Собрание законодательства Российской Федерации, 2011, N 6, ст. 793);</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86) Федеральный закон от 3 июня 2011 года N 121-ФЗ "О внесении изменений в Закон Российской Федерации "Об образовании" (Собрание законодательства Российской Федерации, 2011, N 23, ст. 3261);</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87) Федеральный закон от 16 июня 2011 года N 144-ФЗ "О внесении изменений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2011, N 25, ст. 3537);</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88) Федеральный закон от 17 июня 2011 года N 145-ФЗ "О внесении изменений в Закон Российской Федерации "Об образовании" (Собрание законодательства Российской Федерации, 2011, N 25, ст. 3538);</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89) Федеральный закон от 27 июня 2011 года N 160-ФЗ "О внесении изменений в Закон Российской Федерации "Об образовании" (Собрание законодательства Российской Федерации, 2011, N 27, ст. 3871);</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90) статью 5 Федерального закона от 1 июля 2011 года N 169-ФЗ "О внесении изменений в отдельные законодательные акты Российской Федерации" (Собрание законодательства Российской Федерации, 2011, N 27, ст. 3880);</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91) статьи 3 и 19 Федерального закона от 18 июля 2011 года N 242-ФЗ "О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 (Собрание законодательства Российской Федерации, 2011, N 30, ст. 4590);</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92) Федеральный закон от 6 октября 2011 года N 271-ФЗ "О внесении изменений в статью 18 Федерального закона "О высшем и послевузовском профессиональном образовании" (Собрание законодательства Российской Федерации, 2011, N 41, ст. 5636);</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93) Федеральный закон от 6 ноября 2011 года N 290-ФЗ "О внесении изменения в статью 12 Федерального закона "О высшем и послевузовском профессиональном образовании" в части деятельности попечительских советов образовательных учреждений высшего профессионального образования" (Собрание законодательства Российской Федерации, 2011, N 45, ст. 6320);</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94) Федеральный закон от 8 ноября 2011 года N 310-ФЗ "О внесении изменений в статьи 16 и 31 Закона Российской Федерации "Об образовании" в части обеспечения территориальной доступности муниципальных образовательных учреждений" (Собрание законодательства Российской Федерации, 2011, N 46, ст. 6408);</w:t>
      </w:r>
    </w:p>
    <w:p w:rsidR="00B13148" w:rsidRPr="00AC5A70" w:rsidRDefault="00B13148" w:rsidP="00B13148">
      <w:pPr>
        <w:spacing w:after="0" w:line="240" w:lineRule="atLeast"/>
        <w:jc w:val="both"/>
        <w:rPr>
          <w:rFonts w:ascii="Times New Roman" w:eastAsia="Times New Roman" w:hAnsi="Times New Roman" w:cs="Times New Roman"/>
          <w:lang w:eastAsia="ru-RU"/>
        </w:rPr>
      </w:pPr>
      <w:proofErr w:type="gramStart"/>
      <w:r w:rsidRPr="00AC5A70">
        <w:rPr>
          <w:rFonts w:ascii="Times New Roman" w:eastAsia="Times New Roman" w:hAnsi="Times New Roman" w:cs="Times New Roman"/>
          <w:lang w:eastAsia="ru-RU"/>
        </w:rPr>
        <w:t>95) статьи 2 и 7 Федерального закона от 16 ноября 2011 года N 318-ФЗ "О внесении изменений в отдельные законодательные акты Российской Федерации в части установления имеющим государственную аккредитацию образовательным учреждениям среднего профессионального и высшего профессионального образования контрольных цифр приема граждан для обучения за счет средств соответствующих бюджетов бюджетной системы Российской Федерации" (Собрание законодательства Российской Федерации, 2011, N 47, ст</w:t>
      </w:r>
      <w:proofErr w:type="gramEnd"/>
      <w:r w:rsidRPr="00AC5A70">
        <w:rPr>
          <w:rFonts w:ascii="Times New Roman" w:eastAsia="Times New Roman" w:hAnsi="Times New Roman" w:cs="Times New Roman"/>
          <w:lang w:eastAsia="ru-RU"/>
        </w:rPr>
        <w:t>. 6608);</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96) статью 3 Федерального закона от 21 ноября 2011 года N 326-ФЗ "О внесении изменений в отдельные законодательные акты Российской Федерации в связи с принятием Федерального закона "О бесплатной юридической помощи в Российской Федерации" (Собрание законодательства Российской Федерации, 2011, N 48, ст. 6727);</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97) статью 1 Федерального закона от 3 декабря 2011 года N 383-ФЗ "О внесении изменений в отдельные законодательные акты Российской Федерации" (Собрание законодательства Российской Федерации, 2011, N 49, ст. 7061);</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98) статью 2 Федерального закона от 3 декабря 2011 года N 384-ФЗ "О внесении изменений в Федеральный закон "О физической культуре и спорте в Российской Федерации" и статью 16 Федерального закона "О высшем и послевузовском профессиональном образовании" (Собрание законодательства Российской Федерации, 2011, N 49, ст. 7062);</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99) статьи 1 и 2 Федерального закона от 3 декабря 2011 года N 385-ФЗ "О внесении изменений в отдельные законодательные акты Российской Федерации в части совершенствования процедур признания документов об образовании, ученых степенях и ученых званиях" (Собрание законодательства Российской Федерации, 2011, N 49, ст. 7063);</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100) статью 1 Федерального закона от 28 февраля 2012 года N 10-ФЗ "О внесении изменений в Закон Российской Федерации "Об образовании" и статью 26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(Собрание законодательства Российской Федерации, 2012, N 10, ст. 1158);</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lastRenderedPageBreak/>
        <w:t>101) Федеральный закон от 28 февраля 2012 года N 11-ФЗ "О внесении изменений в Закон Российской Федерации "Об образовании" в части применения электронного обучения, дистанционных образовательных технологий" (Собрание законодательства Российской Федерации, 2012, N 10, ст. 1159);</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102) статью 1 Федерального закона от 1 апреля 2012 года N 25-ФЗ "О внесении изменений в отдельные законодательные акты Российской Федерации" (Собрание законодательства Российской Федерации, 2012, N 14, ст. 1551);</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103) Федеральный закон от 10 июля 2012 года N 111-ФЗ "О внесении изменений в Закон Российской Федерации "Об образовании" (Собрание законодательства Российской Федерации, 2012, N 29, ст. 3991);</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104) статью 2 Федерального закона от 12 ноября 2012 года N 185-ФЗ "О внесении изменений в статью 13.1 Федерального закона "О правовом положении иностранных граждан в Российской Федерации" и статью 27.2 Закона Российской Федерации "Об образовании" (Собрание законодательства Российской Федерации, 2012, N 47, ст. 6396).</w:t>
      </w:r>
    </w:p>
    <w:p w:rsidR="00B13148" w:rsidRPr="00AC5A70" w:rsidRDefault="00B13148" w:rsidP="00B13148">
      <w:pPr>
        <w:spacing w:after="0" w:line="240" w:lineRule="atLeast"/>
        <w:jc w:val="both"/>
        <w:rPr>
          <w:rFonts w:ascii="Times New Roman" w:eastAsia="Times New Roman" w:hAnsi="Times New Roman" w:cs="Times New Roman"/>
          <w:b/>
          <w:bCs/>
          <w:lang w:eastAsia="ru-RU"/>
        </w:rPr>
      </w:pPr>
      <w:r w:rsidRPr="00AC5A70">
        <w:rPr>
          <w:rFonts w:ascii="Times New Roman" w:eastAsia="Times New Roman" w:hAnsi="Times New Roman" w:cs="Times New Roman"/>
          <w:b/>
          <w:bCs/>
          <w:lang w:eastAsia="ru-RU"/>
        </w:rPr>
        <w:t>Статья 111. Порядок вступления в силу настоящего Федерального закона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1. Настоящий Федеральный закон вступает в силу с 1 сентября 2013 года, за исключением положений, для которых настоящей статьей установлены иные сроки вступления их в силу.</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2. Пункты 3 и 6 части 1 статьи 8, а также пункт 1 части 1 статьи 9 настоящего Федерального закона вступают в силу с 1 января 2014 года.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3. Часть 6 статьи 108 настоящего Федерального закона вступает в силу со дня официального опубликования настоящего Федерального закона.</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4. Со дня официального опубликования настоящего Федерального закона прием на </w:t>
      </w:r>
      <w:proofErr w:type="gramStart"/>
      <w:r w:rsidRPr="00AC5A70">
        <w:rPr>
          <w:rFonts w:ascii="Times New Roman" w:eastAsia="Times New Roman" w:hAnsi="Times New Roman" w:cs="Times New Roman"/>
          <w:lang w:eastAsia="ru-RU"/>
        </w:rPr>
        <w:t>обучение по</w:t>
      </w:r>
      <w:proofErr w:type="gramEnd"/>
      <w:r w:rsidRPr="00AC5A70">
        <w:rPr>
          <w:rFonts w:ascii="Times New Roman" w:eastAsia="Times New Roman" w:hAnsi="Times New Roman" w:cs="Times New Roman"/>
          <w:lang w:eastAsia="ru-RU"/>
        </w:rPr>
        <w:t xml:space="preserve"> образовательным программам среднего профессионального образования осуществляется на общедоступной основе, если иное не предусмотрено настоящей частью. </w:t>
      </w:r>
      <w:proofErr w:type="gramStart"/>
      <w:r w:rsidRPr="00AC5A70">
        <w:rPr>
          <w:rFonts w:ascii="Times New Roman" w:eastAsia="Times New Roman" w:hAnsi="Times New Roman" w:cs="Times New Roman"/>
          <w:lang w:eastAsia="ru-RU"/>
        </w:rPr>
        <w:t>При приеме на обучение по образовательным программам среднего профессионального образования по профессиям и специальностям, требующим наличия у поступающих определенных творческих способностей, физических и (или) психологических качеств, проводятся вступительные испытания в соответствии с порядком приема,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r w:rsidRPr="00AC5A70">
        <w:rPr>
          <w:rFonts w:ascii="Times New Roman" w:eastAsia="Times New Roman" w:hAnsi="Times New Roman" w:cs="Times New Roman"/>
          <w:lang w:eastAsia="ru-RU"/>
        </w:rPr>
        <w:t xml:space="preserve"> В случае</w:t>
      </w:r>
      <w:proofErr w:type="gramStart"/>
      <w:r w:rsidRPr="00AC5A70">
        <w:rPr>
          <w:rFonts w:ascii="Times New Roman" w:eastAsia="Times New Roman" w:hAnsi="Times New Roman" w:cs="Times New Roman"/>
          <w:lang w:eastAsia="ru-RU"/>
        </w:rPr>
        <w:t>,</w:t>
      </w:r>
      <w:proofErr w:type="gramEnd"/>
      <w:r w:rsidRPr="00AC5A70">
        <w:rPr>
          <w:rFonts w:ascii="Times New Roman" w:eastAsia="Times New Roman" w:hAnsi="Times New Roman" w:cs="Times New Roman"/>
          <w:lang w:eastAsia="ru-RU"/>
        </w:rPr>
        <w:t xml:space="preserve">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образовательная организация осуществляет прием на обучение по образовательным программам среднего профессионального образования по профессиям и специальностям на основе результатов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об образовании.</w:t>
      </w:r>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 xml:space="preserve">5. </w:t>
      </w:r>
      <w:proofErr w:type="gramStart"/>
      <w:r w:rsidRPr="00AC5A70">
        <w:rPr>
          <w:rFonts w:ascii="Times New Roman" w:eastAsia="Times New Roman" w:hAnsi="Times New Roman" w:cs="Times New Roman"/>
          <w:lang w:eastAsia="ru-RU"/>
        </w:rPr>
        <w:t>Со дня вступления в силу настоящего Федерального закона нормативные правовые акты Президента Российской Федерации, Правительства Российской Федерации, федеральных органов исполнительной власти, органов государственной власти субъектов Российской Федерации, органов местного самоуправления, регулирующие отношения в сфере образования, применяются постольку, поскольку они не противоречат настоящему Федеральному закону или издаваемым в соответствии с ним иным нормативным правовым актам Российской Федерации.</w:t>
      </w:r>
      <w:proofErr w:type="gramEnd"/>
    </w:p>
    <w:p w:rsidR="00B13148" w:rsidRPr="00AC5A70" w:rsidRDefault="00B13148" w:rsidP="00B13148">
      <w:pPr>
        <w:spacing w:after="0" w:line="240" w:lineRule="atLeast"/>
        <w:jc w:val="both"/>
        <w:rPr>
          <w:rFonts w:ascii="Times New Roman" w:eastAsia="Times New Roman" w:hAnsi="Times New Roman" w:cs="Times New Roman"/>
          <w:lang w:eastAsia="ru-RU"/>
        </w:rPr>
      </w:pPr>
      <w:r w:rsidRPr="00AC5A70">
        <w:rPr>
          <w:rFonts w:ascii="Times New Roman" w:eastAsia="Times New Roman" w:hAnsi="Times New Roman" w:cs="Times New Roman"/>
          <w:lang w:eastAsia="ru-RU"/>
        </w:rPr>
        <w:t>6. Изданные до дня вступления в силу настоящего Федерального закона нормативные правовые акты Президента Российской Федерации, Правительства Российской Федерации по вопросам, которые в соответствии с настоящим Федеральным законом могут регулироваться только федеральными законами, действуют до дня вступления в силу соответствующих федеральных законов.</w:t>
      </w:r>
    </w:p>
    <w:p w:rsidR="00B13148" w:rsidRPr="00AC5A70" w:rsidRDefault="00B13148" w:rsidP="006E7BA7">
      <w:pPr>
        <w:spacing w:after="0" w:line="240" w:lineRule="atLeast"/>
        <w:jc w:val="right"/>
        <w:rPr>
          <w:rFonts w:ascii="Times New Roman" w:eastAsia="Times New Roman" w:hAnsi="Times New Roman" w:cs="Times New Roman"/>
          <w:lang w:eastAsia="ru-RU"/>
        </w:rPr>
      </w:pPr>
      <w:r w:rsidRPr="00AC5A70">
        <w:rPr>
          <w:rFonts w:ascii="Times New Roman" w:eastAsia="Times New Roman" w:hAnsi="Times New Roman" w:cs="Times New Roman"/>
          <w:i/>
          <w:iCs/>
          <w:lang w:eastAsia="ru-RU"/>
        </w:rPr>
        <w:t>Президент Российской Федерации В. Путин</w:t>
      </w:r>
    </w:p>
    <w:p w:rsidR="00B13148" w:rsidRPr="00AC5A70" w:rsidRDefault="00B13148" w:rsidP="006E7BA7">
      <w:pPr>
        <w:spacing w:after="0" w:line="240" w:lineRule="atLeast"/>
        <w:jc w:val="right"/>
        <w:rPr>
          <w:rFonts w:ascii="Times New Roman" w:eastAsia="Times New Roman" w:hAnsi="Times New Roman" w:cs="Times New Roman"/>
          <w:lang w:eastAsia="ru-RU"/>
        </w:rPr>
      </w:pPr>
      <w:r w:rsidRPr="00AC5A70">
        <w:rPr>
          <w:rFonts w:ascii="Times New Roman" w:eastAsia="Times New Roman" w:hAnsi="Times New Roman" w:cs="Times New Roman"/>
          <w:i/>
          <w:iCs/>
          <w:lang w:eastAsia="ru-RU"/>
        </w:rPr>
        <w:t>Москва, Кремль</w:t>
      </w:r>
    </w:p>
    <w:p w:rsidR="00B13148" w:rsidRPr="00AC5A70" w:rsidRDefault="00B13148" w:rsidP="006E7BA7">
      <w:pPr>
        <w:spacing w:after="0" w:line="240" w:lineRule="atLeast"/>
        <w:jc w:val="right"/>
        <w:rPr>
          <w:rFonts w:ascii="Times New Roman" w:eastAsia="Times New Roman" w:hAnsi="Times New Roman" w:cs="Times New Roman"/>
          <w:lang w:eastAsia="ru-RU"/>
        </w:rPr>
      </w:pPr>
      <w:r w:rsidRPr="00AC5A70">
        <w:rPr>
          <w:rFonts w:ascii="Times New Roman" w:eastAsia="Times New Roman" w:hAnsi="Times New Roman" w:cs="Times New Roman"/>
          <w:i/>
          <w:iCs/>
          <w:lang w:eastAsia="ru-RU"/>
        </w:rPr>
        <w:t>29 декабря 2012 года</w:t>
      </w:r>
    </w:p>
    <w:p w:rsidR="00B13148" w:rsidRPr="00AC5A70" w:rsidRDefault="00B13148" w:rsidP="006E7BA7">
      <w:pPr>
        <w:spacing w:after="0" w:line="240" w:lineRule="atLeast"/>
        <w:jc w:val="right"/>
        <w:rPr>
          <w:rFonts w:ascii="Times New Roman" w:eastAsia="Times New Roman" w:hAnsi="Times New Roman" w:cs="Times New Roman"/>
          <w:b/>
          <w:bCs/>
          <w:lang w:eastAsia="ru-RU"/>
        </w:rPr>
      </w:pPr>
      <w:r w:rsidRPr="00AC5A70">
        <w:rPr>
          <w:rFonts w:ascii="Times New Roman" w:eastAsia="Times New Roman" w:hAnsi="Times New Roman" w:cs="Times New Roman"/>
          <w:b/>
          <w:bCs/>
          <w:i/>
          <w:iCs/>
          <w:lang w:eastAsia="ru-RU"/>
        </w:rPr>
        <w:t>N 273-ФЗ</w:t>
      </w:r>
    </w:p>
    <w:sectPr w:rsidR="00B13148" w:rsidRPr="00AC5A70" w:rsidSect="006E02B6">
      <w:pgSz w:w="11906" w:h="16838"/>
      <w:pgMar w:top="284" w:right="566" w:bottom="720"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C4A7E"/>
    <w:multiLevelType w:val="multilevel"/>
    <w:tmpl w:val="EC169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12299E"/>
    <w:multiLevelType w:val="multilevel"/>
    <w:tmpl w:val="7AF6C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B226D66"/>
    <w:multiLevelType w:val="multilevel"/>
    <w:tmpl w:val="9AA4F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F732E44"/>
    <w:multiLevelType w:val="multilevel"/>
    <w:tmpl w:val="22266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FE774F6"/>
    <w:multiLevelType w:val="multilevel"/>
    <w:tmpl w:val="90605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7566FFC"/>
    <w:multiLevelType w:val="multilevel"/>
    <w:tmpl w:val="D4D803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E5B45ED"/>
    <w:multiLevelType w:val="multilevel"/>
    <w:tmpl w:val="9ED82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0"/>
  </w:num>
  <w:num w:numId="4">
    <w:abstractNumId w:val="3"/>
  </w:num>
  <w:num w:numId="5">
    <w:abstractNumId w:val="4"/>
  </w:num>
  <w:num w:numId="6">
    <w:abstractNumId w:val="1"/>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111ED7"/>
    <w:rsid w:val="00111ED7"/>
    <w:rsid w:val="001A0F22"/>
    <w:rsid w:val="00257860"/>
    <w:rsid w:val="002D06CB"/>
    <w:rsid w:val="00560AA0"/>
    <w:rsid w:val="006E02B6"/>
    <w:rsid w:val="006E7BA7"/>
    <w:rsid w:val="00AC5A70"/>
    <w:rsid w:val="00B13148"/>
    <w:rsid w:val="00ED61B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06CB"/>
  </w:style>
  <w:style w:type="paragraph" w:styleId="1">
    <w:name w:val="heading 1"/>
    <w:basedOn w:val="a"/>
    <w:link w:val="10"/>
    <w:uiPriority w:val="9"/>
    <w:qFormat/>
    <w:rsid w:val="00B1314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B1314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B1314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B13148"/>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
    <w:qFormat/>
    <w:rsid w:val="00B13148"/>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13148"/>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B1314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B13148"/>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B13148"/>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rsid w:val="00B13148"/>
    <w:rPr>
      <w:rFonts w:ascii="Times New Roman" w:eastAsia="Times New Roman" w:hAnsi="Times New Roman" w:cs="Times New Roman"/>
      <w:b/>
      <w:bCs/>
      <w:sz w:val="20"/>
      <w:szCs w:val="20"/>
      <w:lang w:eastAsia="ru-RU"/>
    </w:rPr>
  </w:style>
  <w:style w:type="character" w:styleId="a3">
    <w:name w:val="Hyperlink"/>
    <w:basedOn w:val="a0"/>
    <w:uiPriority w:val="99"/>
    <w:semiHidden/>
    <w:unhideWhenUsed/>
    <w:rsid w:val="00B13148"/>
    <w:rPr>
      <w:color w:val="0000FF"/>
      <w:u w:val="single"/>
    </w:rPr>
  </w:style>
  <w:style w:type="character" w:styleId="a4">
    <w:name w:val="FollowedHyperlink"/>
    <w:basedOn w:val="a0"/>
    <w:uiPriority w:val="99"/>
    <w:semiHidden/>
    <w:unhideWhenUsed/>
    <w:rsid w:val="00B13148"/>
    <w:rPr>
      <w:color w:val="800080"/>
      <w:u w:val="single"/>
    </w:rPr>
  </w:style>
  <w:style w:type="paragraph" w:styleId="a5">
    <w:name w:val="Normal (Web)"/>
    <w:basedOn w:val="a"/>
    <w:uiPriority w:val="99"/>
    <w:semiHidden/>
    <w:unhideWhenUsed/>
    <w:rsid w:val="00B1314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B13148"/>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B13148"/>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B13148"/>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B13148"/>
    <w:rPr>
      <w:rFonts w:ascii="Arial" w:eastAsia="Times New Roman" w:hAnsi="Arial" w:cs="Arial"/>
      <w:vanish/>
      <w:sz w:val="16"/>
      <w:szCs w:val="16"/>
      <w:lang w:eastAsia="ru-RU"/>
    </w:rPr>
  </w:style>
  <w:style w:type="character" w:customStyle="1" w:styleId="menu-title">
    <w:name w:val="menu-title"/>
    <w:basedOn w:val="a0"/>
    <w:rsid w:val="00B13148"/>
  </w:style>
  <w:style w:type="character" w:customStyle="1" w:styleId="menu-desc">
    <w:name w:val="menu-desc"/>
    <w:basedOn w:val="a0"/>
    <w:rsid w:val="00B13148"/>
  </w:style>
  <w:style w:type="character" w:styleId="a6">
    <w:name w:val="Emphasis"/>
    <w:basedOn w:val="a0"/>
    <w:uiPriority w:val="20"/>
    <w:qFormat/>
    <w:rsid w:val="00B13148"/>
    <w:rPr>
      <w:i/>
      <w:iCs/>
    </w:rPr>
  </w:style>
  <w:style w:type="character" w:styleId="a7">
    <w:name w:val="Strong"/>
    <w:basedOn w:val="a0"/>
    <w:uiPriority w:val="22"/>
    <w:qFormat/>
    <w:rsid w:val="00B13148"/>
    <w:rPr>
      <w:b/>
      <w:bCs/>
    </w:rPr>
  </w:style>
  <w:style w:type="character" w:customStyle="1" w:styleId="name">
    <w:name w:val="name"/>
    <w:basedOn w:val="a0"/>
    <w:rsid w:val="00B13148"/>
  </w:style>
  <w:style w:type="character" w:customStyle="1" w:styleId="b-share-popupitemtext">
    <w:name w:val="b-share-popup__item__text"/>
    <w:basedOn w:val="a0"/>
    <w:rsid w:val="00B13148"/>
  </w:style>
</w:styles>
</file>

<file path=word/webSettings.xml><?xml version="1.0" encoding="utf-8"?>
<w:webSettings xmlns:r="http://schemas.openxmlformats.org/officeDocument/2006/relationships" xmlns:w="http://schemas.openxmlformats.org/wordprocessingml/2006/main">
  <w:divs>
    <w:div w:id="174922192">
      <w:bodyDiv w:val="1"/>
      <w:marLeft w:val="0"/>
      <w:marRight w:val="0"/>
      <w:marTop w:val="0"/>
      <w:marBottom w:val="0"/>
      <w:divBdr>
        <w:top w:val="none" w:sz="0" w:space="0" w:color="auto"/>
        <w:left w:val="none" w:sz="0" w:space="0" w:color="auto"/>
        <w:bottom w:val="none" w:sz="0" w:space="0" w:color="auto"/>
        <w:right w:val="none" w:sz="0" w:space="0" w:color="auto"/>
      </w:divBdr>
      <w:divsChild>
        <w:div w:id="2059013558">
          <w:marLeft w:val="0"/>
          <w:marRight w:val="0"/>
          <w:marTop w:val="0"/>
          <w:marBottom w:val="0"/>
          <w:divBdr>
            <w:top w:val="none" w:sz="0" w:space="0" w:color="auto"/>
            <w:left w:val="none" w:sz="0" w:space="0" w:color="auto"/>
            <w:bottom w:val="none" w:sz="0" w:space="0" w:color="auto"/>
            <w:right w:val="none" w:sz="0" w:space="0" w:color="auto"/>
          </w:divBdr>
          <w:divsChild>
            <w:div w:id="637607694">
              <w:marLeft w:val="0"/>
              <w:marRight w:val="0"/>
              <w:marTop w:val="0"/>
              <w:marBottom w:val="0"/>
              <w:divBdr>
                <w:top w:val="none" w:sz="0" w:space="0" w:color="auto"/>
                <w:left w:val="none" w:sz="0" w:space="0" w:color="auto"/>
                <w:bottom w:val="none" w:sz="0" w:space="0" w:color="auto"/>
                <w:right w:val="none" w:sz="0" w:space="0" w:color="auto"/>
              </w:divBdr>
              <w:divsChild>
                <w:div w:id="639265920">
                  <w:marLeft w:val="0"/>
                  <w:marRight w:val="0"/>
                  <w:marTop w:val="0"/>
                  <w:marBottom w:val="0"/>
                  <w:divBdr>
                    <w:top w:val="none" w:sz="0" w:space="0" w:color="auto"/>
                    <w:left w:val="none" w:sz="0" w:space="0" w:color="auto"/>
                    <w:bottom w:val="none" w:sz="0" w:space="0" w:color="auto"/>
                    <w:right w:val="none" w:sz="0" w:space="0" w:color="auto"/>
                  </w:divBdr>
                  <w:divsChild>
                    <w:div w:id="1912038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1407590">
              <w:marLeft w:val="0"/>
              <w:marRight w:val="0"/>
              <w:marTop w:val="0"/>
              <w:marBottom w:val="0"/>
              <w:divBdr>
                <w:top w:val="none" w:sz="0" w:space="0" w:color="auto"/>
                <w:left w:val="none" w:sz="0" w:space="0" w:color="auto"/>
                <w:bottom w:val="none" w:sz="0" w:space="0" w:color="auto"/>
                <w:right w:val="none" w:sz="0" w:space="0" w:color="auto"/>
              </w:divBdr>
              <w:divsChild>
                <w:div w:id="265969405">
                  <w:marLeft w:val="0"/>
                  <w:marRight w:val="0"/>
                  <w:marTop w:val="0"/>
                  <w:marBottom w:val="0"/>
                  <w:divBdr>
                    <w:top w:val="none" w:sz="0" w:space="0" w:color="auto"/>
                    <w:left w:val="none" w:sz="0" w:space="0" w:color="auto"/>
                    <w:bottom w:val="none" w:sz="0" w:space="0" w:color="auto"/>
                    <w:right w:val="none" w:sz="0" w:space="0" w:color="auto"/>
                  </w:divBdr>
                  <w:divsChild>
                    <w:div w:id="420218370">
                      <w:marLeft w:val="0"/>
                      <w:marRight w:val="0"/>
                      <w:marTop w:val="0"/>
                      <w:marBottom w:val="0"/>
                      <w:divBdr>
                        <w:top w:val="none" w:sz="0" w:space="0" w:color="auto"/>
                        <w:left w:val="none" w:sz="0" w:space="0" w:color="auto"/>
                        <w:bottom w:val="none" w:sz="0" w:space="0" w:color="auto"/>
                        <w:right w:val="none" w:sz="0" w:space="0" w:color="auto"/>
                      </w:divBdr>
                      <w:divsChild>
                        <w:div w:id="565117087">
                          <w:marLeft w:val="0"/>
                          <w:marRight w:val="0"/>
                          <w:marTop w:val="0"/>
                          <w:marBottom w:val="0"/>
                          <w:divBdr>
                            <w:top w:val="none" w:sz="0" w:space="0" w:color="auto"/>
                            <w:left w:val="none" w:sz="0" w:space="0" w:color="auto"/>
                            <w:bottom w:val="none" w:sz="0" w:space="0" w:color="auto"/>
                            <w:right w:val="none" w:sz="0" w:space="0" w:color="auto"/>
                          </w:divBdr>
                          <w:divsChild>
                            <w:div w:id="369915726">
                              <w:marLeft w:val="0"/>
                              <w:marRight w:val="0"/>
                              <w:marTop w:val="0"/>
                              <w:marBottom w:val="0"/>
                              <w:divBdr>
                                <w:top w:val="none" w:sz="0" w:space="0" w:color="auto"/>
                                <w:left w:val="none" w:sz="0" w:space="0" w:color="auto"/>
                                <w:bottom w:val="none" w:sz="0" w:space="0" w:color="auto"/>
                                <w:right w:val="none" w:sz="0" w:space="0" w:color="auto"/>
                              </w:divBdr>
                              <w:divsChild>
                                <w:div w:id="2056855684">
                                  <w:marLeft w:val="0"/>
                                  <w:marRight w:val="0"/>
                                  <w:marTop w:val="0"/>
                                  <w:marBottom w:val="0"/>
                                  <w:divBdr>
                                    <w:top w:val="none" w:sz="0" w:space="0" w:color="auto"/>
                                    <w:left w:val="none" w:sz="0" w:space="0" w:color="auto"/>
                                    <w:bottom w:val="none" w:sz="0" w:space="0" w:color="auto"/>
                                    <w:right w:val="none" w:sz="0" w:space="0" w:color="auto"/>
                                  </w:divBdr>
                                </w:div>
                                <w:div w:id="122427294">
                                  <w:marLeft w:val="0"/>
                                  <w:marRight w:val="0"/>
                                  <w:marTop w:val="0"/>
                                  <w:marBottom w:val="0"/>
                                  <w:divBdr>
                                    <w:top w:val="none" w:sz="0" w:space="0" w:color="auto"/>
                                    <w:left w:val="none" w:sz="0" w:space="0" w:color="auto"/>
                                    <w:bottom w:val="none" w:sz="0" w:space="0" w:color="auto"/>
                                    <w:right w:val="none" w:sz="0" w:space="0" w:color="auto"/>
                                  </w:divBdr>
                                </w:div>
                                <w:div w:id="347678806">
                                  <w:marLeft w:val="0"/>
                                  <w:marRight w:val="0"/>
                                  <w:marTop w:val="0"/>
                                  <w:marBottom w:val="0"/>
                                  <w:divBdr>
                                    <w:top w:val="none" w:sz="0" w:space="0" w:color="auto"/>
                                    <w:left w:val="none" w:sz="0" w:space="0" w:color="auto"/>
                                    <w:bottom w:val="none" w:sz="0" w:space="0" w:color="auto"/>
                                    <w:right w:val="none" w:sz="0" w:space="0" w:color="auto"/>
                                  </w:divBdr>
                                </w:div>
                                <w:div w:id="196823072">
                                  <w:marLeft w:val="0"/>
                                  <w:marRight w:val="0"/>
                                  <w:marTop w:val="0"/>
                                  <w:marBottom w:val="0"/>
                                  <w:divBdr>
                                    <w:top w:val="none" w:sz="0" w:space="0" w:color="auto"/>
                                    <w:left w:val="none" w:sz="0" w:space="0" w:color="auto"/>
                                    <w:bottom w:val="none" w:sz="0" w:space="0" w:color="auto"/>
                                    <w:right w:val="none" w:sz="0" w:space="0" w:color="auto"/>
                                  </w:divBdr>
                                </w:div>
                                <w:div w:id="388725740">
                                  <w:marLeft w:val="0"/>
                                  <w:marRight w:val="0"/>
                                  <w:marTop w:val="0"/>
                                  <w:marBottom w:val="0"/>
                                  <w:divBdr>
                                    <w:top w:val="none" w:sz="0" w:space="0" w:color="auto"/>
                                    <w:left w:val="none" w:sz="0" w:space="0" w:color="auto"/>
                                    <w:bottom w:val="none" w:sz="0" w:space="0" w:color="auto"/>
                                    <w:right w:val="none" w:sz="0" w:space="0" w:color="auto"/>
                                  </w:divBdr>
                                </w:div>
                                <w:div w:id="756251291">
                                  <w:marLeft w:val="0"/>
                                  <w:marRight w:val="0"/>
                                  <w:marTop w:val="0"/>
                                  <w:marBottom w:val="0"/>
                                  <w:divBdr>
                                    <w:top w:val="none" w:sz="0" w:space="0" w:color="auto"/>
                                    <w:left w:val="none" w:sz="0" w:space="0" w:color="auto"/>
                                    <w:bottom w:val="none" w:sz="0" w:space="0" w:color="auto"/>
                                    <w:right w:val="none" w:sz="0" w:space="0" w:color="auto"/>
                                  </w:divBdr>
                                </w:div>
                                <w:div w:id="699937167">
                                  <w:marLeft w:val="0"/>
                                  <w:marRight w:val="0"/>
                                  <w:marTop w:val="0"/>
                                  <w:marBottom w:val="0"/>
                                  <w:divBdr>
                                    <w:top w:val="none" w:sz="0" w:space="0" w:color="auto"/>
                                    <w:left w:val="none" w:sz="0" w:space="0" w:color="auto"/>
                                    <w:bottom w:val="none" w:sz="0" w:space="0" w:color="auto"/>
                                    <w:right w:val="none" w:sz="0" w:space="0" w:color="auto"/>
                                  </w:divBdr>
                                </w:div>
                                <w:div w:id="1672951163">
                                  <w:marLeft w:val="0"/>
                                  <w:marRight w:val="0"/>
                                  <w:marTop w:val="0"/>
                                  <w:marBottom w:val="0"/>
                                  <w:divBdr>
                                    <w:top w:val="none" w:sz="0" w:space="0" w:color="auto"/>
                                    <w:left w:val="none" w:sz="0" w:space="0" w:color="auto"/>
                                    <w:bottom w:val="none" w:sz="0" w:space="0" w:color="auto"/>
                                    <w:right w:val="none" w:sz="0" w:space="0" w:color="auto"/>
                                  </w:divBdr>
                                </w:div>
                                <w:div w:id="1444374826">
                                  <w:marLeft w:val="0"/>
                                  <w:marRight w:val="0"/>
                                  <w:marTop w:val="0"/>
                                  <w:marBottom w:val="0"/>
                                  <w:divBdr>
                                    <w:top w:val="none" w:sz="0" w:space="0" w:color="auto"/>
                                    <w:left w:val="none" w:sz="0" w:space="0" w:color="auto"/>
                                    <w:bottom w:val="none" w:sz="0" w:space="0" w:color="auto"/>
                                    <w:right w:val="none" w:sz="0" w:space="0" w:color="auto"/>
                                  </w:divBdr>
                                </w:div>
                                <w:div w:id="627707258">
                                  <w:marLeft w:val="0"/>
                                  <w:marRight w:val="0"/>
                                  <w:marTop w:val="0"/>
                                  <w:marBottom w:val="0"/>
                                  <w:divBdr>
                                    <w:top w:val="none" w:sz="0" w:space="0" w:color="auto"/>
                                    <w:left w:val="none" w:sz="0" w:space="0" w:color="auto"/>
                                    <w:bottom w:val="none" w:sz="0" w:space="0" w:color="auto"/>
                                    <w:right w:val="none" w:sz="0" w:space="0" w:color="auto"/>
                                  </w:divBdr>
                                </w:div>
                                <w:div w:id="488911456">
                                  <w:marLeft w:val="0"/>
                                  <w:marRight w:val="0"/>
                                  <w:marTop w:val="0"/>
                                  <w:marBottom w:val="0"/>
                                  <w:divBdr>
                                    <w:top w:val="none" w:sz="0" w:space="0" w:color="auto"/>
                                    <w:left w:val="none" w:sz="0" w:space="0" w:color="auto"/>
                                    <w:bottom w:val="none" w:sz="0" w:space="0" w:color="auto"/>
                                    <w:right w:val="none" w:sz="0" w:space="0" w:color="auto"/>
                                  </w:divBdr>
                                </w:div>
                                <w:div w:id="741297594">
                                  <w:marLeft w:val="0"/>
                                  <w:marRight w:val="0"/>
                                  <w:marTop w:val="0"/>
                                  <w:marBottom w:val="0"/>
                                  <w:divBdr>
                                    <w:top w:val="none" w:sz="0" w:space="0" w:color="auto"/>
                                    <w:left w:val="none" w:sz="0" w:space="0" w:color="auto"/>
                                    <w:bottom w:val="none" w:sz="0" w:space="0" w:color="auto"/>
                                    <w:right w:val="none" w:sz="0" w:space="0" w:color="auto"/>
                                  </w:divBdr>
                                </w:div>
                                <w:div w:id="76291760">
                                  <w:marLeft w:val="0"/>
                                  <w:marRight w:val="0"/>
                                  <w:marTop w:val="0"/>
                                  <w:marBottom w:val="0"/>
                                  <w:divBdr>
                                    <w:top w:val="none" w:sz="0" w:space="0" w:color="auto"/>
                                    <w:left w:val="none" w:sz="0" w:space="0" w:color="auto"/>
                                    <w:bottom w:val="none" w:sz="0" w:space="0" w:color="auto"/>
                                    <w:right w:val="none" w:sz="0" w:space="0" w:color="auto"/>
                                  </w:divBdr>
                                </w:div>
                                <w:div w:id="1508327996">
                                  <w:marLeft w:val="0"/>
                                  <w:marRight w:val="0"/>
                                  <w:marTop w:val="0"/>
                                  <w:marBottom w:val="0"/>
                                  <w:divBdr>
                                    <w:top w:val="none" w:sz="0" w:space="0" w:color="auto"/>
                                    <w:left w:val="none" w:sz="0" w:space="0" w:color="auto"/>
                                    <w:bottom w:val="none" w:sz="0" w:space="0" w:color="auto"/>
                                    <w:right w:val="none" w:sz="0" w:space="0" w:color="auto"/>
                                  </w:divBdr>
                                </w:div>
                                <w:div w:id="214437658">
                                  <w:marLeft w:val="0"/>
                                  <w:marRight w:val="0"/>
                                  <w:marTop w:val="0"/>
                                  <w:marBottom w:val="0"/>
                                  <w:divBdr>
                                    <w:top w:val="none" w:sz="0" w:space="0" w:color="auto"/>
                                    <w:left w:val="none" w:sz="0" w:space="0" w:color="auto"/>
                                    <w:bottom w:val="none" w:sz="0" w:space="0" w:color="auto"/>
                                    <w:right w:val="none" w:sz="0" w:space="0" w:color="auto"/>
                                  </w:divBdr>
                                </w:div>
                                <w:div w:id="1967346884">
                                  <w:marLeft w:val="0"/>
                                  <w:marRight w:val="0"/>
                                  <w:marTop w:val="0"/>
                                  <w:marBottom w:val="0"/>
                                  <w:divBdr>
                                    <w:top w:val="none" w:sz="0" w:space="0" w:color="auto"/>
                                    <w:left w:val="none" w:sz="0" w:space="0" w:color="auto"/>
                                    <w:bottom w:val="none" w:sz="0" w:space="0" w:color="auto"/>
                                    <w:right w:val="none" w:sz="0" w:space="0" w:color="auto"/>
                                  </w:divBdr>
                                </w:div>
                                <w:div w:id="293415195">
                                  <w:marLeft w:val="0"/>
                                  <w:marRight w:val="0"/>
                                  <w:marTop w:val="0"/>
                                  <w:marBottom w:val="0"/>
                                  <w:divBdr>
                                    <w:top w:val="none" w:sz="0" w:space="0" w:color="auto"/>
                                    <w:left w:val="none" w:sz="0" w:space="0" w:color="auto"/>
                                    <w:bottom w:val="none" w:sz="0" w:space="0" w:color="auto"/>
                                    <w:right w:val="none" w:sz="0" w:space="0" w:color="auto"/>
                                  </w:divBdr>
                                </w:div>
                                <w:div w:id="114181763">
                                  <w:marLeft w:val="0"/>
                                  <w:marRight w:val="0"/>
                                  <w:marTop w:val="0"/>
                                  <w:marBottom w:val="0"/>
                                  <w:divBdr>
                                    <w:top w:val="none" w:sz="0" w:space="0" w:color="auto"/>
                                    <w:left w:val="none" w:sz="0" w:space="0" w:color="auto"/>
                                    <w:bottom w:val="none" w:sz="0" w:space="0" w:color="auto"/>
                                    <w:right w:val="none" w:sz="0" w:space="0" w:color="auto"/>
                                  </w:divBdr>
                                </w:div>
                                <w:div w:id="826703330">
                                  <w:marLeft w:val="0"/>
                                  <w:marRight w:val="0"/>
                                  <w:marTop w:val="0"/>
                                  <w:marBottom w:val="0"/>
                                  <w:divBdr>
                                    <w:top w:val="none" w:sz="0" w:space="0" w:color="auto"/>
                                    <w:left w:val="none" w:sz="0" w:space="0" w:color="auto"/>
                                    <w:bottom w:val="none" w:sz="0" w:space="0" w:color="auto"/>
                                    <w:right w:val="none" w:sz="0" w:space="0" w:color="auto"/>
                                  </w:divBdr>
                                </w:div>
                                <w:div w:id="1662732814">
                                  <w:marLeft w:val="0"/>
                                  <w:marRight w:val="0"/>
                                  <w:marTop w:val="0"/>
                                  <w:marBottom w:val="0"/>
                                  <w:divBdr>
                                    <w:top w:val="none" w:sz="0" w:space="0" w:color="auto"/>
                                    <w:left w:val="none" w:sz="0" w:space="0" w:color="auto"/>
                                    <w:bottom w:val="none" w:sz="0" w:space="0" w:color="auto"/>
                                    <w:right w:val="none" w:sz="0" w:space="0" w:color="auto"/>
                                  </w:divBdr>
                                </w:div>
                                <w:div w:id="681510148">
                                  <w:marLeft w:val="0"/>
                                  <w:marRight w:val="0"/>
                                  <w:marTop w:val="0"/>
                                  <w:marBottom w:val="0"/>
                                  <w:divBdr>
                                    <w:top w:val="none" w:sz="0" w:space="0" w:color="auto"/>
                                    <w:left w:val="none" w:sz="0" w:space="0" w:color="auto"/>
                                    <w:bottom w:val="none" w:sz="0" w:space="0" w:color="auto"/>
                                    <w:right w:val="none" w:sz="0" w:space="0" w:color="auto"/>
                                  </w:divBdr>
                                </w:div>
                                <w:div w:id="2039624080">
                                  <w:marLeft w:val="0"/>
                                  <w:marRight w:val="0"/>
                                  <w:marTop w:val="0"/>
                                  <w:marBottom w:val="0"/>
                                  <w:divBdr>
                                    <w:top w:val="none" w:sz="0" w:space="0" w:color="auto"/>
                                    <w:left w:val="none" w:sz="0" w:space="0" w:color="auto"/>
                                    <w:bottom w:val="none" w:sz="0" w:space="0" w:color="auto"/>
                                    <w:right w:val="none" w:sz="0" w:space="0" w:color="auto"/>
                                  </w:divBdr>
                                </w:div>
                                <w:div w:id="1766531207">
                                  <w:marLeft w:val="0"/>
                                  <w:marRight w:val="0"/>
                                  <w:marTop w:val="0"/>
                                  <w:marBottom w:val="0"/>
                                  <w:divBdr>
                                    <w:top w:val="none" w:sz="0" w:space="0" w:color="auto"/>
                                    <w:left w:val="none" w:sz="0" w:space="0" w:color="auto"/>
                                    <w:bottom w:val="none" w:sz="0" w:space="0" w:color="auto"/>
                                    <w:right w:val="none" w:sz="0" w:space="0" w:color="auto"/>
                                  </w:divBdr>
                                </w:div>
                                <w:div w:id="1876308075">
                                  <w:marLeft w:val="0"/>
                                  <w:marRight w:val="0"/>
                                  <w:marTop w:val="0"/>
                                  <w:marBottom w:val="0"/>
                                  <w:divBdr>
                                    <w:top w:val="none" w:sz="0" w:space="0" w:color="auto"/>
                                    <w:left w:val="none" w:sz="0" w:space="0" w:color="auto"/>
                                    <w:bottom w:val="none" w:sz="0" w:space="0" w:color="auto"/>
                                    <w:right w:val="none" w:sz="0" w:space="0" w:color="auto"/>
                                  </w:divBdr>
                                </w:div>
                                <w:div w:id="153841579">
                                  <w:marLeft w:val="0"/>
                                  <w:marRight w:val="0"/>
                                  <w:marTop w:val="0"/>
                                  <w:marBottom w:val="0"/>
                                  <w:divBdr>
                                    <w:top w:val="none" w:sz="0" w:space="0" w:color="auto"/>
                                    <w:left w:val="none" w:sz="0" w:space="0" w:color="auto"/>
                                    <w:bottom w:val="none" w:sz="0" w:space="0" w:color="auto"/>
                                    <w:right w:val="none" w:sz="0" w:space="0" w:color="auto"/>
                                  </w:divBdr>
                                </w:div>
                                <w:div w:id="191692968">
                                  <w:marLeft w:val="0"/>
                                  <w:marRight w:val="0"/>
                                  <w:marTop w:val="0"/>
                                  <w:marBottom w:val="0"/>
                                  <w:divBdr>
                                    <w:top w:val="none" w:sz="0" w:space="0" w:color="auto"/>
                                    <w:left w:val="none" w:sz="0" w:space="0" w:color="auto"/>
                                    <w:bottom w:val="none" w:sz="0" w:space="0" w:color="auto"/>
                                    <w:right w:val="none" w:sz="0" w:space="0" w:color="auto"/>
                                  </w:divBdr>
                                </w:div>
                                <w:div w:id="1191722111">
                                  <w:marLeft w:val="0"/>
                                  <w:marRight w:val="0"/>
                                  <w:marTop w:val="0"/>
                                  <w:marBottom w:val="0"/>
                                  <w:divBdr>
                                    <w:top w:val="none" w:sz="0" w:space="0" w:color="auto"/>
                                    <w:left w:val="none" w:sz="0" w:space="0" w:color="auto"/>
                                    <w:bottom w:val="none" w:sz="0" w:space="0" w:color="auto"/>
                                    <w:right w:val="none" w:sz="0" w:space="0" w:color="auto"/>
                                  </w:divBdr>
                                </w:div>
                                <w:div w:id="1982267582">
                                  <w:marLeft w:val="0"/>
                                  <w:marRight w:val="0"/>
                                  <w:marTop w:val="0"/>
                                  <w:marBottom w:val="0"/>
                                  <w:divBdr>
                                    <w:top w:val="none" w:sz="0" w:space="0" w:color="auto"/>
                                    <w:left w:val="none" w:sz="0" w:space="0" w:color="auto"/>
                                    <w:bottom w:val="none" w:sz="0" w:space="0" w:color="auto"/>
                                    <w:right w:val="none" w:sz="0" w:space="0" w:color="auto"/>
                                  </w:divBdr>
                                </w:div>
                                <w:div w:id="31224772">
                                  <w:marLeft w:val="0"/>
                                  <w:marRight w:val="0"/>
                                  <w:marTop w:val="0"/>
                                  <w:marBottom w:val="0"/>
                                  <w:divBdr>
                                    <w:top w:val="none" w:sz="0" w:space="0" w:color="auto"/>
                                    <w:left w:val="none" w:sz="0" w:space="0" w:color="auto"/>
                                    <w:bottom w:val="none" w:sz="0" w:space="0" w:color="auto"/>
                                    <w:right w:val="none" w:sz="0" w:space="0" w:color="auto"/>
                                  </w:divBdr>
                                </w:div>
                                <w:div w:id="1582789189">
                                  <w:marLeft w:val="0"/>
                                  <w:marRight w:val="0"/>
                                  <w:marTop w:val="0"/>
                                  <w:marBottom w:val="0"/>
                                  <w:divBdr>
                                    <w:top w:val="none" w:sz="0" w:space="0" w:color="auto"/>
                                    <w:left w:val="none" w:sz="0" w:space="0" w:color="auto"/>
                                    <w:bottom w:val="none" w:sz="0" w:space="0" w:color="auto"/>
                                    <w:right w:val="none" w:sz="0" w:space="0" w:color="auto"/>
                                  </w:divBdr>
                                </w:div>
                                <w:div w:id="1572620491">
                                  <w:marLeft w:val="0"/>
                                  <w:marRight w:val="0"/>
                                  <w:marTop w:val="0"/>
                                  <w:marBottom w:val="0"/>
                                  <w:divBdr>
                                    <w:top w:val="none" w:sz="0" w:space="0" w:color="auto"/>
                                    <w:left w:val="none" w:sz="0" w:space="0" w:color="auto"/>
                                    <w:bottom w:val="none" w:sz="0" w:space="0" w:color="auto"/>
                                    <w:right w:val="none" w:sz="0" w:space="0" w:color="auto"/>
                                  </w:divBdr>
                                </w:div>
                                <w:div w:id="1033656097">
                                  <w:marLeft w:val="0"/>
                                  <w:marRight w:val="0"/>
                                  <w:marTop w:val="0"/>
                                  <w:marBottom w:val="0"/>
                                  <w:divBdr>
                                    <w:top w:val="none" w:sz="0" w:space="0" w:color="auto"/>
                                    <w:left w:val="none" w:sz="0" w:space="0" w:color="auto"/>
                                    <w:bottom w:val="none" w:sz="0" w:space="0" w:color="auto"/>
                                    <w:right w:val="none" w:sz="0" w:space="0" w:color="auto"/>
                                  </w:divBdr>
                                </w:div>
                                <w:div w:id="668992165">
                                  <w:marLeft w:val="0"/>
                                  <w:marRight w:val="0"/>
                                  <w:marTop w:val="0"/>
                                  <w:marBottom w:val="0"/>
                                  <w:divBdr>
                                    <w:top w:val="none" w:sz="0" w:space="0" w:color="auto"/>
                                    <w:left w:val="none" w:sz="0" w:space="0" w:color="auto"/>
                                    <w:bottom w:val="none" w:sz="0" w:space="0" w:color="auto"/>
                                    <w:right w:val="none" w:sz="0" w:space="0" w:color="auto"/>
                                  </w:divBdr>
                                </w:div>
                                <w:div w:id="2099864216">
                                  <w:marLeft w:val="0"/>
                                  <w:marRight w:val="0"/>
                                  <w:marTop w:val="0"/>
                                  <w:marBottom w:val="0"/>
                                  <w:divBdr>
                                    <w:top w:val="none" w:sz="0" w:space="0" w:color="auto"/>
                                    <w:left w:val="none" w:sz="0" w:space="0" w:color="auto"/>
                                    <w:bottom w:val="none" w:sz="0" w:space="0" w:color="auto"/>
                                    <w:right w:val="none" w:sz="0" w:space="0" w:color="auto"/>
                                  </w:divBdr>
                                </w:div>
                                <w:div w:id="138764490">
                                  <w:marLeft w:val="0"/>
                                  <w:marRight w:val="0"/>
                                  <w:marTop w:val="0"/>
                                  <w:marBottom w:val="0"/>
                                  <w:divBdr>
                                    <w:top w:val="none" w:sz="0" w:space="0" w:color="auto"/>
                                    <w:left w:val="none" w:sz="0" w:space="0" w:color="auto"/>
                                    <w:bottom w:val="none" w:sz="0" w:space="0" w:color="auto"/>
                                    <w:right w:val="none" w:sz="0" w:space="0" w:color="auto"/>
                                  </w:divBdr>
                                </w:div>
                                <w:div w:id="1438208814">
                                  <w:marLeft w:val="0"/>
                                  <w:marRight w:val="0"/>
                                  <w:marTop w:val="0"/>
                                  <w:marBottom w:val="0"/>
                                  <w:divBdr>
                                    <w:top w:val="none" w:sz="0" w:space="0" w:color="auto"/>
                                    <w:left w:val="none" w:sz="0" w:space="0" w:color="auto"/>
                                    <w:bottom w:val="none" w:sz="0" w:space="0" w:color="auto"/>
                                    <w:right w:val="none" w:sz="0" w:space="0" w:color="auto"/>
                                  </w:divBdr>
                                </w:div>
                                <w:div w:id="548762420">
                                  <w:marLeft w:val="0"/>
                                  <w:marRight w:val="0"/>
                                  <w:marTop w:val="0"/>
                                  <w:marBottom w:val="0"/>
                                  <w:divBdr>
                                    <w:top w:val="none" w:sz="0" w:space="0" w:color="auto"/>
                                    <w:left w:val="none" w:sz="0" w:space="0" w:color="auto"/>
                                    <w:bottom w:val="none" w:sz="0" w:space="0" w:color="auto"/>
                                    <w:right w:val="none" w:sz="0" w:space="0" w:color="auto"/>
                                  </w:divBdr>
                                </w:div>
                                <w:div w:id="1273827107">
                                  <w:marLeft w:val="0"/>
                                  <w:marRight w:val="0"/>
                                  <w:marTop w:val="0"/>
                                  <w:marBottom w:val="0"/>
                                  <w:divBdr>
                                    <w:top w:val="none" w:sz="0" w:space="0" w:color="auto"/>
                                    <w:left w:val="none" w:sz="0" w:space="0" w:color="auto"/>
                                    <w:bottom w:val="none" w:sz="0" w:space="0" w:color="auto"/>
                                    <w:right w:val="none" w:sz="0" w:space="0" w:color="auto"/>
                                  </w:divBdr>
                                </w:div>
                                <w:div w:id="1007516822">
                                  <w:marLeft w:val="0"/>
                                  <w:marRight w:val="0"/>
                                  <w:marTop w:val="0"/>
                                  <w:marBottom w:val="0"/>
                                  <w:divBdr>
                                    <w:top w:val="none" w:sz="0" w:space="0" w:color="auto"/>
                                    <w:left w:val="none" w:sz="0" w:space="0" w:color="auto"/>
                                    <w:bottom w:val="none" w:sz="0" w:space="0" w:color="auto"/>
                                    <w:right w:val="none" w:sz="0" w:space="0" w:color="auto"/>
                                  </w:divBdr>
                                </w:div>
                                <w:div w:id="855922821">
                                  <w:marLeft w:val="0"/>
                                  <w:marRight w:val="0"/>
                                  <w:marTop w:val="0"/>
                                  <w:marBottom w:val="0"/>
                                  <w:divBdr>
                                    <w:top w:val="none" w:sz="0" w:space="0" w:color="auto"/>
                                    <w:left w:val="none" w:sz="0" w:space="0" w:color="auto"/>
                                    <w:bottom w:val="none" w:sz="0" w:space="0" w:color="auto"/>
                                    <w:right w:val="none" w:sz="0" w:space="0" w:color="auto"/>
                                  </w:divBdr>
                                </w:div>
                                <w:div w:id="380711170">
                                  <w:marLeft w:val="0"/>
                                  <w:marRight w:val="0"/>
                                  <w:marTop w:val="0"/>
                                  <w:marBottom w:val="0"/>
                                  <w:divBdr>
                                    <w:top w:val="none" w:sz="0" w:space="0" w:color="auto"/>
                                    <w:left w:val="none" w:sz="0" w:space="0" w:color="auto"/>
                                    <w:bottom w:val="none" w:sz="0" w:space="0" w:color="auto"/>
                                    <w:right w:val="none" w:sz="0" w:space="0" w:color="auto"/>
                                  </w:divBdr>
                                </w:div>
                                <w:div w:id="714933144">
                                  <w:marLeft w:val="0"/>
                                  <w:marRight w:val="0"/>
                                  <w:marTop w:val="0"/>
                                  <w:marBottom w:val="0"/>
                                  <w:divBdr>
                                    <w:top w:val="none" w:sz="0" w:space="0" w:color="auto"/>
                                    <w:left w:val="none" w:sz="0" w:space="0" w:color="auto"/>
                                    <w:bottom w:val="none" w:sz="0" w:space="0" w:color="auto"/>
                                    <w:right w:val="none" w:sz="0" w:space="0" w:color="auto"/>
                                  </w:divBdr>
                                </w:div>
                                <w:div w:id="1461878562">
                                  <w:marLeft w:val="0"/>
                                  <w:marRight w:val="0"/>
                                  <w:marTop w:val="0"/>
                                  <w:marBottom w:val="0"/>
                                  <w:divBdr>
                                    <w:top w:val="none" w:sz="0" w:space="0" w:color="auto"/>
                                    <w:left w:val="none" w:sz="0" w:space="0" w:color="auto"/>
                                    <w:bottom w:val="none" w:sz="0" w:space="0" w:color="auto"/>
                                    <w:right w:val="none" w:sz="0" w:space="0" w:color="auto"/>
                                  </w:divBdr>
                                </w:div>
                                <w:div w:id="1783188963">
                                  <w:marLeft w:val="0"/>
                                  <w:marRight w:val="0"/>
                                  <w:marTop w:val="0"/>
                                  <w:marBottom w:val="0"/>
                                  <w:divBdr>
                                    <w:top w:val="none" w:sz="0" w:space="0" w:color="auto"/>
                                    <w:left w:val="none" w:sz="0" w:space="0" w:color="auto"/>
                                    <w:bottom w:val="none" w:sz="0" w:space="0" w:color="auto"/>
                                    <w:right w:val="none" w:sz="0" w:space="0" w:color="auto"/>
                                  </w:divBdr>
                                </w:div>
                                <w:div w:id="268439747">
                                  <w:marLeft w:val="0"/>
                                  <w:marRight w:val="0"/>
                                  <w:marTop w:val="0"/>
                                  <w:marBottom w:val="0"/>
                                  <w:divBdr>
                                    <w:top w:val="none" w:sz="0" w:space="0" w:color="auto"/>
                                    <w:left w:val="none" w:sz="0" w:space="0" w:color="auto"/>
                                    <w:bottom w:val="none" w:sz="0" w:space="0" w:color="auto"/>
                                    <w:right w:val="none" w:sz="0" w:space="0" w:color="auto"/>
                                  </w:divBdr>
                                </w:div>
                                <w:div w:id="416172291">
                                  <w:marLeft w:val="0"/>
                                  <w:marRight w:val="0"/>
                                  <w:marTop w:val="0"/>
                                  <w:marBottom w:val="0"/>
                                  <w:divBdr>
                                    <w:top w:val="none" w:sz="0" w:space="0" w:color="auto"/>
                                    <w:left w:val="none" w:sz="0" w:space="0" w:color="auto"/>
                                    <w:bottom w:val="none" w:sz="0" w:space="0" w:color="auto"/>
                                    <w:right w:val="none" w:sz="0" w:space="0" w:color="auto"/>
                                  </w:divBdr>
                                </w:div>
                                <w:div w:id="206651877">
                                  <w:marLeft w:val="0"/>
                                  <w:marRight w:val="0"/>
                                  <w:marTop w:val="0"/>
                                  <w:marBottom w:val="0"/>
                                  <w:divBdr>
                                    <w:top w:val="none" w:sz="0" w:space="0" w:color="auto"/>
                                    <w:left w:val="none" w:sz="0" w:space="0" w:color="auto"/>
                                    <w:bottom w:val="none" w:sz="0" w:space="0" w:color="auto"/>
                                    <w:right w:val="none" w:sz="0" w:space="0" w:color="auto"/>
                                  </w:divBdr>
                                </w:div>
                                <w:div w:id="12346171">
                                  <w:marLeft w:val="0"/>
                                  <w:marRight w:val="0"/>
                                  <w:marTop w:val="0"/>
                                  <w:marBottom w:val="0"/>
                                  <w:divBdr>
                                    <w:top w:val="none" w:sz="0" w:space="0" w:color="auto"/>
                                    <w:left w:val="none" w:sz="0" w:space="0" w:color="auto"/>
                                    <w:bottom w:val="none" w:sz="0" w:space="0" w:color="auto"/>
                                    <w:right w:val="none" w:sz="0" w:space="0" w:color="auto"/>
                                  </w:divBdr>
                                </w:div>
                                <w:div w:id="1738280632">
                                  <w:marLeft w:val="0"/>
                                  <w:marRight w:val="0"/>
                                  <w:marTop w:val="0"/>
                                  <w:marBottom w:val="0"/>
                                  <w:divBdr>
                                    <w:top w:val="none" w:sz="0" w:space="0" w:color="auto"/>
                                    <w:left w:val="none" w:sz="0" w:space="0" w:color="auto"/>
                                    <w:bottom w:val="none" w:sz="0" w:space="0" w:color="auto"/>
                                    <w:right w:val="none" w:sz="0" w:space="0" w:color="auto"/>
                                  </w:divBdr>
                                </w:div>
                                <w:div w:id="792140326">
                                  <w:marLeft w:val="0"/>
                                  <w:marRight w:val="0"/>
                                  <w:marTop w:val="0"/>
                                  <w:marBottom w:val="0"/>
                                  <w:divBdr>
                                    <w:top w:val="none" w:sz="0" w:space="0" w:color="auto"/>
                                    <w:left w:val="none" w:sz="0" w:space="0" w:color="auto"/>
                                    <w:bottom w:val="none" w:sz="0" w:space="0" w:color="auto"/>
                                    <w:right w:val="none" w:sz="0" w:space="0" w:color="auto"/>
                                  </w:divBdr>
                                </w:div>
                                <w:div w:id="544370032">
                                  <w:marLeft w:val="0"/>
                                  <w:marRight w:val="0"/>
                                  <w:marTop w:val="0"/>
                                  <w:marBottom w:val="0"/>
                                  <w:divBdr>
                                    <w:top w:val="none" w:sz="0" w:space="0" w:color="auto"/>
                                    <w:left w:val="none" w:sz="0" w:space="0" w:color="auto"/>
                                    <w:bottom w:val="none" w:sz="0" w:space="0" w:color="auto"/>
                                    <w:right w:val="none" w:sz="0" w:space="0" w:color="auto"/>
                                  </w:divBdr>
                                </w:div>
                                <w:div w:id="62989929">
                                  <w:marLeft w:val="0"/>
                                  <w:marRight w:val="0"/>
                                  <w:marTop w:val="0"/>
                                  <w:marBottom w:val="0"/>
                                  <w:divBdr>
                                    <w:top w:val="none" w:sz="0" w:space="0" w:color="auto"/>
                                    <w:left w:val="none" w:sz="0" w:space="0" w:color="auto"/>
                                    <w:bottom w:val="none" w:sz="0" w:space="0" w:color="auto"/>
                                    <w:right w:val="none" w:sz="0" w:space="0" w:color="auto"/>
                                  </w:divBdr>
                                </w:div>
                                <w:div w:id="691303777">
                                  <w:marLeft w:val="0"/>
                                  <w:marRight w:val="0"/>
                                  <w:marTop w:val="0"/>
                                  <w:marBottom w:val="0"/>
                                  <w:divBdr>
                                    <w:top w:val="none" w:sz="0" w:space="0" w:color="auto"/>
                                    <w:left w:val="none" w:sz="0" w:space="0" w:color="auto"/>
                                    <w:bottom w:val="none" w:sz="0" w:space="0" w:color="auto"/>
                                    <w:right w:val="none" w:sz="0" w:space="0" w:color="auto"/>
                                  </w:divBdr>
                                </w:div>
                                <w:div w:id="1080758568">
                                  <w:marLeft w:val="0"/>
                                  <w:marRight w:val="0"/>
                                  <w:marTop w:val="0"/>
                                  <w:marBottom w:val="0"/>
                                  <w:divBdr>
                                    <w:top w:val="none" w:sz="0" w:space="0" w:color="auto"/>
                                    <w:left w:val="none" w:sz="0" w:space="0" w:color="auto"/>
                                    <w:bottom w:val="none" w:sz="0" w:space="0" w:color="auto"/>
                                    <w:right w:val="none" w:sz="0" w:space="0" w:color="auto"/>
                                  </w:divBdr>
                                </w:div>
                                <w:div w:id="647395262">
                                  <w:marLeft w:val="0"/>
                                  <w:marRight w:val="0"/>
                                  <w:marTop w:val="0"/>
                                  <w:marBottom w:val="0"/>
                                  <w:divBdr>
                                    <w:top w:val="none" w:sz="0" w:space="0" w:color="auto"/>
                                    <w:left w:val="none" w:sz="0" w:space="0" w:color="auto"/>
                                    <w:bottom w:val="none" w:sz="0" w:space="0" w:color="auto"/>
                                    <w:right w:val="none" w:sz="0" w:space="0" w:color="auto"/>
                                  </w:divBdr>
                                </w:div>
                                <w:div w:id="1620525174">
                                  <w:marLeft w:val="0"/>
                                  <w:marRight w:val="0"/>
                                  <w:marTop w:val="0"/>
                                  <w:marBottom w:val="0"/>
                                  <w:divBdr>
                                    <w:top w:val="none" w:sz="0" w:space="0" w:color="auto"/>
                                    <w:left w:val="none" w:sz="0" w:space="0" w:color="auto"/>
                                    <w:bottom w:val="none" w:sz="0" w:space="0" w:color="auto"/>
                                    <w:right w:val="none" w:sz="0" w:space="0" w:color="auto"/>
                                  </w:divBdr>
                                </w:div>
                                <w:div w:id="475418005">
                                  <w:marLeft w:val="0"/>
                                  <w:marRight w:val="0"/>
                                  <w:marTop w:val="0"/>
                                  <w:marBottom w:val="0"/>
                                  <w:divBdr>
                                    <w:top w:val="none" w:sz="0" w:space="0" w:color="auto"/>
                                    <w:left w:val="none" w:sz="0" w:space="0" w:color="auto"/>
                                    <w:bottom w:val="none" w:sz="0" w:space="0" w:color="auto"/>
                                    <w:right w:val="none" w:sz="0" w:space="0" w:color="auto"/>
                                  </w:divBdr>
                                </w:div>
                                <w:div w:id="2122456608">
                                  <w:marLeft w:val="0"/>
                                  <w:marRight w:val="0"/>
                                  <w:marTop w:val="0"/>
                                  <w:marBottom w:val="0"/>
                                  <w:divBdr>
                                    <w:top w:val="none" w:sz="0" w:space="0" w:color="auto"/>
                                    <w:left w:val="none" w:sz="0" w:space="0" w:color="auto"/>
                                    <w:bottom w:val="none" w:sz="0" w:space="0" w:color="auto"/>
                                    <w:right w:val="none" w:sz="0" w:space="0" w:color="auto"/>
                                  </w:divBdr>
                                </w:div>
                                <w:div w:id="794762630">
                                  <w:marLeft w:val="0"/>
                                  <w:marRight w:val="0"/>
                                  <w:marTop w:val="0"/>
                                  <w:marBottom w:val="0"/>
                                  <w:divBdr>
                                    <w:top w:val="none" w:sz="0" w:space="0" w:color="auto"/>
                                    <w:left w:val="none" w:sz="0" w:space="0" w:color="auto"/>
                                    <w:bottom w:val="none" w:sz="0" w:space="0" w:color="auto"/>
                                    <w:right w:val="none" w:sz="0" w:space="0" w:color="auto"/>
                                  </w:divBdr>
                                </w:div>
                                <w:div w:id="782463570">
                                  <w:marLeft w:val="0"/>
                                  <w:marRight w:val="0"/>
                                  <w:marTop w:val="0"/>
                                  <w:marBottom w:val="0"/>
                                  <w:divBdr>
                                    <w:top w:val="none" w:sz="0" w:space="0" w:color="auto"/>
                                    <w:left w:val="none" w:sz="0" w:space="0" w:color="auto"/>
                                    <w:bottom w:val="none" w:sz="0" w:space="0" w:color="auto"/>
                                    <w:right w:val="none" w:sz="0" w:space="0" w:color="auto"/>
                                  </w:divBdr>
                                </w:div>
                                <w:div w:id="1317999667">
                                  <w:marLeft w:val="0"/>
                                  <w:marRight w:val="0"/>
                                  <w:marTop w:val="0"/>
                                  <w:marBottom w:val="0"/>
                                  <w:divBdr>
                                    <w:top w:val="none" w:sz="0" w:space="0" w:color="auto"/>
                                    <w:left w:val="none" w:sz="0" w:space="0" w:color="auto"/>
                                    <w:bottom w:val="none" w:sz="0" w:space="0" w:color="auto"/>
                                    <w:right w:val="none" w:sz="0" w:space="0" w:color="auto"/>
                                  </w:divBdr>
                                </w:div>
                                <w:div w:id="54472283">
                                  <w:marLeft w:val="0"/>
                                  <w:marRight w:val="0"/>
                                  <w:marTop w:val="0"/>
                                  <w:marBottom w:val="0"/>
                                  <w:divBdr>
                                    <w:top w:val="none" w:sz="0" w:space="0" w:color="auto"/>
                                    <w:left w:val="none" w:sz="0" w:space="0" w:color="auto"/>
                                    <w:bottom w:val="none" w:sz="0" w:space="0" w:color="auto"/>
                                    <w:right w:val="none" w:sz="0" w:space="0" w:color="auto"/>
                                  </w:divBdr>
                                </w:div>
                                <w:div w:id="1583564592">
                                  <w:marLeft w:val="0"/>
                                  <w:marRight w:val="0"/>
                                  <w:marTop w:val="0"/>
                                  <w:marBottom w:val="0"/>
                                  <w:divBdr>
                                    <w:top w:val="none" w:sz="0" w:space="0" w:color="auto"/>
                                    <w:left w:val="none" w:sz="0" w:space="0" w:color="auto"/>
                                    <w:bottom w:val="none" w:sz="0" w:space="0" w:color="auto"/>
                                    <w:right w:val="none" w:sz="0" w:space="0" w:color="auto"/>
                                  </w:divBdr>
                                </w:div>
                                <w:div w:id="503740734">
                                  <w:marLeft w:val="0"/>
                                  <w:marRight w:val="0"/>
                                  <w:marTop w:val="0"/>
                                  <w:marBottom w:val="0"/>
                                  <w:divBdr>
                                    <w:top w:val="none" w:sz="0" w:space="0" w:color="auto"/>
                                    <w:left w:val="none" w:sz="0" w:space="0" w:color="auto"/>
                                    <w:bottom w:val="none" w:sz="0" w:space="0" w:color="auto"/>
                                    <w:right w:val="none" w:sz="0" w:space="0" w:color="auto"/>
                                  </w:divBdr>
                                </w:div>
                                <w:div w:id="1817064081">
                                  <w:marLeft w:val="0"/>
                                  <w:marRight w:val="0"/>
                                  <w:marTop w:val="0"/>
                                  <w:marBottom w:val="0"/>
                                  <w:divBdr>
                                    <w:top w:val="none" w:sz="0" w:space="0" w:color="auto"/>
                                    <w:left w:val="none" w:sz="0" w:space="0" w:color="auto"/>
                                    <w:bottom w:val="none" w:sz="0" w:space="0" w:color="auto"/>
                                    <w:right w:val="none" w:sz="0" w:space="0" w:color="auto"/>
                                  </w:divBdr>
                                </w:div>
                                <w:div w:id="238516963">
                                  <w:marLeft w:val="0"/>
                                  <w:marRight w:val="0"/>
                                  <w:marTop w:val="0"/>
                                  <w:marBottom w:val="0"/>
                                  <w:divBdr>
                                    <w:top w:val="none" w:sz="0" w:space="0" w:color="auto"/>
                                    <w:left w:val="none" w:sz="0" w:space="0" w:color="auto"/>
                                    <w:bottom w:val="none" w:sz="0" w:space="0" w:color="auto"/>
                                    <w:right w:val="none" w:sz="0" w:space="0" w:color="auto"/>
                                  </w:divBdr>
                                </w:div>
                                <w:div w:id="2137942184">
                                  <w:marLeft w:val="0"/>
                                  <w:marRight w:val="0"/>
                                  <w:marTop w:val="0"/>
                                  <w:marBottom w:val="0"/>
                                  <w:divBdr>
                                    <w:top w:val="none" w:sz="0" w:space="0" w:color="auto"/>
                                    <w:left w:val="none" w:sz="0" w:space="0" w:color="auto"/>
                                    <w:bottom w:val="none" w:sz="0" w:space="0" w:color="auto"/>
                                    <w:right w:val="none" w:sz="0" w:space="0" w:color="auto"/>
                                  </w:divBdr>
                                </w:div>
                                <w:div w:id="443110466">
                                  <w:marLeft w:val="0"/>
                                  <w:marRight w:val="0"/>
                                  <w:marTop w:val="0"/>
                                  <w:marBottom w:val="0"/>
                                  <w:divBdr>
                                    <w:top w:val="none" w:sz="0" w:space="0" w:color="auto"/>
                                    <w:left w:val="none" w:sz="0" w:space="0" w:color="auto"/>
                                    <w:bottom w:val="none" w:sz="0" w:space="0" w:color="auto"/>
                                    <w:right w:val="none" w:sz="0" w:space="0" w:color="auto"/>
                                  </w:divBdr>
                                </w:div>
                                <w:div w:id="265426288">
                                  <w:marLeft w:val="0"/>
                                  <w:marRight w:val="0"/>
                                  <w:marTop w:val="0"/>
                                  <w:marBottom w:val="0"/>
                                  <w:divBdr>
                                    <w:top w:val="none" w:sz="0" w:space="0" w:color="auto"/>
                                    <w:left w:val="none" w:sz="0" w:space="0" w:color="auto"/>
                                    <w:bottom w:val="none" w:sz="0" w:space="0" w:color="auto"/>
                                    <w:right w:val="none" w:sz="0" w:space="0" w:color="auto"/>
                                  </w:divBdr>
                                </w:div>
                                <w:div w:id="2097550573">
                                  <w:marLeft w:val="0"/>
                                  <w:marRight w:val="0"/>
                                  <w:marTop w:val="0"/>
                                  <w:marBottom w:val="0"/>
                                  <w:divBdr>
                                    <w:top w:val="none" w:sz="0" w:space="0" w:color="auto"/>
                                    <w:left w:val="none" w:sz="0" w:space="0" w:color="auto"/>
                                    <w:bottom w:val="none" w:sz="0" w:space="0" w:color="auto"/>
                                    <w:right w:val="none" w:sz="0" w:space="0" w:color="auto"/>
                                  </w:divBdr>
                                </w:div>
                                <w:div w:id="1523586246">
                                  <w:marLeft w:val="0"/>
                                  <w:marRight w:val="0"/>
                                  <w:marTop w:val="0"/>
                                  <w:marBottom w:val="0"/>
                                  <w:divBdr>
                                    <w:top w:val="none" w:sz="0" w:space="0" w:color="auto"/>
                                    <w:left w:val="none" w:sz="0" w:space="0" w:color="auto"/>
                                    <w:bottom w:val="none" w:sz="0" w:space="0" w:color="auto"/>
                                    <w:right w:val="none" w:sz="0" w:space="0" w:color="auto"/>
                                  </w:divBdr>
                                </w:div>
                                <w:div w:id="2087067109">
                                  <w:marLeft w:val="0"/>
                                  <w:marRight w:val="0"/>
                                  <w:marTop w:val="0"/>
                                  <w:marBottom w:val="0"/>
                                  <w:divBdr>
                                    <w:top w:val="none" w:sz="0" w:space="0" w:color="auto"/>
                                    <w:left w:val="none" w:sz="0" w:space="0" w:color="auto"/>
                                    <w:bottom w:val="none" w:sz="0" w:space="0" w:color="auto"/>
                                    <w:right w:val="none" w:sz="0" w:space="0" w:color="auto"/>
                                  </w:divBdr>
                                </w:div>
                                <w:div w:id="1608729194">
                                  <w:marLeft w:val="0"/>
                                  <w:marRight w:val="0"/>
                                  <w:marTop w:val="0"/>
                                  <w:marBottom w:val="0"/>
                                  <w:divBdr>
                                    <w:top w:val="none" w:sz="0" w:space="0" w:color="auto"/>
                                    <w:left w:val="none" w:sz="0" w:space="0" w:color="auto"/>
                                    <w:bottom w:val="none" w:sz="0" w:space="0" w:color="auto"/>
                                    <w:right w:val="none" w:sz="0" w:space="0" w:color="auto"/>
                                  </w:divBdr>
                                </w:div>
                                <w:div w:id="1808938734">
                                  <w:marLeft w:val="0"/>
                                  <w:marRight w:val="0"/>
                                  <w:marTop w:val="0"/>
                                  <w:marBottom w:val="0"/>
                                  <w:divBdr>
                                    <w:top w:val="none" w:sz="0" w:space="0" w:color="auto"/>
                                    <w:left w:val="none" w:sz="0" w:space="0" w:color="auto"/>
                                    <w:bottom w:val="none" w:sz="0" w:space="0" w:color="auto"/>
                                    <w:right w:val="none" w:sz="0" w:space="0" w:color="auto"/>
                                  </w:divBdr>
                                </w:div>
                                <w:div w:id="1922325352">
                                  <w:marLeft w:val="0"/>
                                  <w:marRight w:val="0"/>
                                  <w:marTop w:val="0"/>
                                  <w:marBottom w:val="0"/>
                                  <w:divBdr>
                                    <w:top w:val="none" w:sz="0" w:space="0" w:color="auto"/>
                                    <w:left w:val="none" w:sz="0" w:space="0" w:color="auto"/>
                                    <w:bottom w:val="none" w:sz="0" w:space="0" w:color="auto"/>
                                    <w:right w:val="none" w:sz="0" w:space="0" w:color="auto"/>
                                  </w:divBdr>
                                </w:div>
                                <w:div w:id="1471632943">
                                  <w:marLeft w:val="0"/>
                                  <w:marRight w:val="0"/>
                                  <w:marTop w:val="0"/>
                                  <w:marBottom w:val="0"/>
                                  <w:divBdr>
                                    <w:top w:val="none" w:sz="0" w:space="0" w:color="auto"/>
                                    <w:left w:val="none" w:sz="0" w:space="0" w:color="auto"/>
                                    <w:bottom w:val="none" w:sz="0" w:space="0" w:color="auto"/>
                                    <w:right w:val="none" w:sz="0" w:space="0" w:color="auto"/>
                                  </w:divBdr>
                                </w:div>
                                <w:div w:id="1714302159">
                                  <w:marLeft w:val="0"/>
                                  <w:marRight w:val="0"/>
                                  <w:marTop w:val="0"/>
                                  <w:marBottom w:val="0"/>
                                  <w:divBdr>
                                    <w:top w:val="none" w:sz="0" w:space="0" w:color="auto"/>
                                    <w:left w:val="none" w:sz="0" w:space="0" w:color="auto"/>
                                    <w:bottom w:val="none" w:sz="0" w:space="0" w:color="auto"/>
                                    <w:right w:val="none" w:sz="0" w:space="0" w:color="auto"/>
                                  </w:divBdr>
                                </w:div>
                                <w:div w:id="211700238">
                                  <w:marLeft w:val="0"/>
                                  <w:marRight w:val="0"/>
                                  <w:marTop w:val="0"/>
                                  <w:marBottom w:val="0"/>
                                  <w:divBdr>
                                    <w:top w:val="none" w:sz="0" w:space="0" w:color="auto"/>
                                    <w:left w:val="none" w:sz="0" w:space="0" w:color="auto"/>
                                    <w:bottom w:val="none" w:sz="0" w:space="0" w:color="auto"/>
                                    <w:right w:val="none" w:sz="0" w:space="0" w:color="auto"/>
                                  </w:divBdr>
                                </w:div>
                                <w:div w:id="599334215">
                                  <w:marLeft w:val="0"/>
                                  <w:marRight w:val="0"/>
                                  <w:marTop w:val="0"/>
                                  <w:marBottom w:val="0"/>
                                  <w:divBdr>
                                    <w:top w:val="none" w:sz="0" w:space="0" w:color="auto"/>
                                    <w:left w:val="none" w:sz="0" w:space="0" w:color="auto"/>
                                    <w:bottom w:val="none" w:sz="0" w:space="0" w:color="auto"/>
                                    <w:right w:val="none" w:sz="0" w:space="0" w:color="auto"/>
                                  </w:divBdr>
                                </w:div>
                                <w:div w:id="909579357">
                                  <w:marLeft w:val="0"/>
                                  <w:marRight w:val="0"/>
                                  <w:marTop w:val="0"/>
                                  <w:marBottom w:val="0"/>
                                  <w:divBdr>
                                    <w:top w:val="none" w:sz="0" w:space="0" w:color="auto"/>
                                    <w:left w:val="none" w:sz="0" w:space="0" w:color="auto"/>
                                    <w:bottom w:val="none" w:sz="0" w:space="0" w:color="auto"/>
                                    <w:right w:val="none" w:sz="0" w:space="0" w:color="auto"/>
                                  </w:divBdr>
                                </w:div>
                                <w:div w:id="814295533">
                                  <w:marLeft w:val="0"/>
                                  <w:marRight w:val="0"/>
                                  <w:marTop w:val="0"/>
                                  <w:marBottom w:val="0"/>
                                  <w:divBdr>
                                    <w:top w:val="none" w:sz="0" w:space="0" w:color="auto"/>
                                    <w:left w:val="none" w:sz="0" w:space="0" w:color="auto"/>
                                    <w:bottom w:val="none" w:sz="0" w:space="0" w:color="auto"/>
                                    <w:right w:val="none" w:sz="0" w:space="0" w:color="auto"/>
                                  </w:divBdr>
                                </w:div>
                                <w:div w:id="1810975239">
                                  <w:marLeft w:val="0"/>
                                  <w:marRight w:val="0"/>
                                  <w:marTop w:val="0"/>
                                  <w:marBottom w:val="0"/>
                                  <w:divBdr>
                                    <w:top w:val="none" w:sz="0" w:space="0" w:color="auto"/>
                                    <w:left w:val="none" w:sz="0" w:space="0" w:color="auto"/>
                                    <w:bottom w:val="none" w:sz="0" w:space="0" w:color="auto"/>
                                    <w:right w:val="none" w:sz="0" w:space="0" w:color="auto"/>
                                  </w:divBdr>
                                </w:div>
                                <w:div w:id="377899974">
                                  <w:marLeft w:val="0"/>
                                  <w:marRight w:val="0"/>
                                  <w:marTop w:val="0"/>
                                  <w:marBottom w:val="0"/>
                                  <w:divBdr>
                                    <w:top w:val="none" w:sz="0" w:space="0" w:color="auto"/>
                                    <w:left w:val="none" w:sz="0" w:space="0" w:color="auto"/>
                                    <w:bottom w:val="none" w:sz="0" w:space="0" w:color="auto"/>
                                    <w:right w:val="none" w:sz="0" w:space="0" w:color="auto"/>
                                  </w:divBdr>
                                </w:div>
                                <w:div w:id="2065447291">
                                  <w:marLeft w:val="0"/>
                                  <w:marRight w:val="0"/>
                                  <w:marTop w:val="0"/>
                                  <w:marBottom w:val="0"/>
                                  <w:divBdr>
                                    <w:top w:val="none" w:sz="0" w:space="0" w:color="auto"/>
                                    <w:left w:val="none" w:sz="0" w:space="0" w:color="auto"/>
                                    <w:bottom w:val="none" w:sz="0" w:space="0" w:color="auto"/>
                                    <w:right w:val="none" w:sz="0" w:space="0" w:color="auto"/>
                                  </w:divBdr>
                                </w:div>
                                <w:div w:id="764039251">
                                  <w:marLeft w:val="0"/>
                                  <w:marRight w:val="0"/>
                                  <w:marTop w:val="0"/>
                                  <w:marBottom w:val="0"/>
                                  <w:divBdr>
                                    <w:top w:val="none" w:sz="0" w:space="0" w:color="auto"/>
                                    <w:left w:val="none" w:sz="0" w:space="0" w:color="auto"/>
                                    <w:bottom w:val="none" w:sz="0" w:space="0" w:color="auto"/>
                                    <w:right w:val="none" w:sz="0" w:space="0" w:color="auto"/>
                                  </w:divBdr>
                                </w:div>
                                <w:div w:id="693387907">
                                  <w:marLeft w:val="0"/>
                                  <w:marRight w:val="0"/>
                                  <w:marTop w:val="0"/>
                                  <w:marBottom w:val="0"/>
                                  <w:divBdr>
                                    <w:top w:val="none" w:sz="0" w:space="0" w:color="auto"/>
                                    <w:left w:val="none" w:sz="0" w:space="0" w:color="auto"/>
                                    <w:bottom w:val="none" w:sz="0" w:space="0" w:color="auto"/>
                                    <w:right w:val="none" w:sz="0" w:space="0" w:color="auto"/>
                                  </w:divBdr>
                                </w:div>
                                <w:div w:id="1036780775">
                                  <w:marLeft w:val="0"/>
                                  <w:marRight w:val="0"/>
                                  <w:marTop w:val="0"/>
                                  <w:marBottom w:val="0"/>
                                  <w:divBdr>
                                    <w:top w:val="none" w:sz="0" w:space="0" w:color="auto"/>
                                    <w:left w:val="none" w:sz="0" w:space="0" w:color="auto"/>
                                    <w:bottom w:val="none" w:sz="0" w:space="0" w:color="auto"/>
                                    <w:right w:val="none" w:sz="0" w:space="0" w:color="auto"/>
                                  </w:divBdr>
                                </w:div>
                                <w:div w:id="745760270">
                                  <w:marLeft w:val="0"/>
                                  <w:marRight w:val="0"/>
                                  <w:marTop w:val="0"/>
                                  <w:marBottom w:val="0"/>
                                  <w:divBdr>
                                    <w:top w:val="none" w:sz="0" w:space="0" w:color="auto"/>
                                    <w:left w:val="none" w:sz="0" w:space="0" w:color="auto"/>
                                    <w:bottom w:val="none" w:sz="0" w:space="0" w:color="auto"/>
                                    <w:right w:val="none" w:sz="0" w:space="0" w:color="auto"/>
                                  </w:divBdr>
                                </w:div>
                                <w:div w:id="1466851151">
                                  <w:marLeft w:val="0"/>
                                  <w:marRight w:val="0"/>
                                  <w:marTop w:val="0"/>
                                  <w:marBottom w:val="0"/>
                                  <w:divBdr>
                                    <w:top w:val="none" w:sz="0" w:space="0" w:color="auto"/>
                                    <w:left w:val="none" w:sz="0" w:space="0" w:color="auto"/>
                                    <w:bottom w:val="none" w:sz="0" w:space="0" w:color="auto"/>
                                    <w:right w:val="none" w:sz="0" w:space="0" w:color="auto"/>
                                  </w:divBdr>
                                </w:div>
                                <w:div w:id="2070955116">
                                  <w:marLeft w:val="0"/>
                                  <w:marRight w:val="0"/>
                                  <w:marTop w:val="0"/>
                                  <w:marBottom w:val="0"/>
                                  <w:divBdr>
                                    <w:top w:val="none" w:sz="0" w:space="0" w:color="auto"/>
                                    <w:left w:val="none" w:sz="0" w:space="0" w:color="auto"/>
                                    <w:bottom w:val="none" w:sz="0" w:space="0" w:color="auto"/>
                                    <w:right w:val="none" w:sz="0" w:space="0" w:color="auto"/>
                                  </w:divBdr>
                                </w:div>
                                <w:div w:id="115104405">
                                  <w:marLeft w:val="0"/>
                                  <w:marRight w:val="0"/>
                                  <w:marTop w:val="0"/>
                                  <w:marBottom w:val="0"/>
                                  <w:divBdr>
                                    <w:top w:val="none" w:sz="0" w:space="0" w:color="auto"/>
                                    <w:left w:val="none" w:sz="0" w:space="0" w:color="auto"/>
                                    <w:bottom w:val="none" w:sz="0" w:space="0" w:color="auto"/>
                                    <w:right w:val="none" w:sz="0" w:space="0" w:color="auto"/>
                                  </w:divBdr>
                                </w:div>
                                <w:div w:id="814680355">
                                  <w:marLeft w:val="0"/>
                                  <w:marRight w:val="0"/>
                                  <w:marTop w:val="0"/>
                                  <w:marBottom w:val="0"/>
                                  <w:divBdr>
                                    <w:top w:val="none" w:sz="0" w:space="0" w:color="auto"/>
                                    <w:left w:val="none" w:sz="0" w:space="0" w:color="auto"/>
                                    <w:bottom w:val="none" w:sz="0" w:space="0" w:color="auto"/>
                                    <w:right w:val="none" w:sz="0" w:space="0" w:color="auto"/>
                                  </w:divBdr>
                                </w:div>
                                <w:div w:id="447506941">
                                  <w:marLeft w:val="0"/>
                                  <w:marRight w:val="0"/>
                                  <w:marTop w:val="0"/>
                                  <w:marBottom w:val="0"/>
                                  <w:divBdr>
                                    <w:top w:val="none" w:sz="0" w:space="0" w:color="auto"/>
                                    <w:left w:val="none" w:sz="0" w:space="0" w:color="auto"/>
                                    <w:bottom w:val="none" w:sz="0" w:space="0" w:color="auto"/>
                                    <w:right w:val="none" w:sz="0" w:space="0" w:color="auto"/>
                                  </w:divBdr>
                                </w:div>
                                <w:div w:id="990796459">
                                  <w:marLeft w:val="0"/>
                                  <w:marRight w:val="0"/>
                                  <w:marTop w:val="0"/>
                                  <w:marBottom w:val="0"/>
                                  <w:divBdr>
                                    <w:top w:val="none" w:sz="0" w:space="0" w:color="auto"/>
                                    <w:left w:val="none" w:sz="0" w:space="0" w:color="auto"/>
                                    <w:bottom w:val="none" w:sz="0" w:space="0" w:color="auto"/>
                                    <w:right w:val="none" w:sz="0" w:space="0" w:color="auto"/>
                                  </w:divBdr>
                                </w:div>
                                <w:div w:id="1772970607">
                                  <w:marLeft w:val="0"/>
                                  <w:marRight w:val="0"/>
                                  <w:marTop w:val="0"/>
                                  <w:marBottom w:val="0"/>
                                  <w:divBdr>
                                    <w:top w:val="none" w:sz="0" w:space="0" w:color="auto"/>
                                    <w:left w:val="none" w:sz="0" w:space="0" w:color="auto"/>
                                    <w:bottom w:val="none" w:sz="0" w:space="0" w:color="auto"/>
                                    <w:right w:val="none" w:sz="0" w:space="0" w:color="auto"/>
                                  </w:divBdr>
                                </w:div>
                                <w:div w:id="1768381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381238">
                          <w:marLeft w:val="0"/>
                          <w:marRight w:val="0"/>
                          <w:marTop w:val="0"/>
                          <w:marBottom w:val="0"/>
                          <w:divBdr>
                            <w:top w:val="none" w:sz="0" w:space="0" w:color="auto"/>
                            <w:left w:val="none" w:sz="0" w:space="0" w:color="auto"/>
                            <w:bottom w:val="none" w:sz="0" w:space="0" w:color="auto"/>
                            <w:right w:val="none" w:sz="0" w:space="0" w:color="auto"/>
                          </w:divBdr>
                          <w:divsChild>
                            <w:div w:id="868494843">
                              <w:marLeft w:val="0"/>
                              <w:marRight w:val="0"/>
                              <w:marTop w:val="0"/>
                              <w:marBottom w:val="0"/>
                              <w:divBdr>
                                <w:top w:val="none" w:sz="0" w:space="0" w:color="auto"/>
                                <w:left w:val="none" w:sz="0" w:space="0" w:color="auto"/>
                                <w:bottom w:val="none" w:sz="0" w:space="0" w:color="auto"/>
                                <w:right w:val="none" w:sz="0" w:space="0" w:color="auto"/>
                              </w:divBdr>
                              <w:divsChild>
                                <w:div w:id="1854879141">
                                  <w:marLeft w:val="0"/>
                                  <w:marRight w:val="0"/>
                                  <w:marTop w:val="0"/>
                                  <w:marBottom w:val="0"/>
                                  <w:divBdr>
                                    <w:top w:val="none" w:sz="0" w:space="0" w:color="auto"/>
                                    <w:left w:val="none" w:sz="0" w:space="0" w:color="auto"/>
                                    <w:bottom w:val="none" w:sz="0" w:space="0" w:color="auto"/>
                                    <w:right w:val="none" w:sz="0" w:space="0" w:color="auto"/>
                                  </w:divBdr>
                                </w:div>
                                <w:div w:id="509948024">
                                  <w:marLeft w:val="0"/>
                                  <w:marRight w:val="0"/>
                                  <w:marTop w:val="0"/>
                                  <w:marBottom w:val="0"/>
                                  <w:divBdr>
                                    <w:top w:val="none" w:sz="0" w:space="0" w:color="auto"/>
                                    <w:left w:val="none" w:sz="0" w:space="0" w:color="auto"/>
                                    <w:bottom w:val="none" w:sz="0" w:space="0" w:color="auto"/>
                                    <w:right w:val="none" w:sz="0" w:space="0" w:color="auto"/>
                                  </w:divBdr>
                                </w:div>
                                <w:div w:id="2049335875">
                                  <w:marLeft w:val="0"/>
                                  <w:marRight w:val="0"/>
                                  <w:marTop w:val="0"/>
                                  <w:marBottom w:val="0"/>
                                  <w:divBdr>
                                    <w:top w:val="none" w:sz="0" w:space="0" w:color="auto"/>
                                    <w:left w:val="none" w:sz="0" w:space="0" w:color="auto"/>
                                    <w:bottom w:val="none" w:sz="0" w:space="0" w:color="auto"/>
                                    <w:right w:val="none" w:sz="0" w:space="0" w:color="auto"/>
                                  </w:divBdr>
                                </w:div>
                                <w:div w:id="1088699243">
                                  <w:marLeft w:val="0"/>
                                  <w:marRight w:val="0"/>
                                  <w:marTop w:val="0"/>
                                  <w:marBottom w:val="0"/>
                                  <w:divBdr>
                                    <w:top w:val="none" w:sz="0" w:space="0" w:color="auto"/>
                                    <w:left w:val="none" w:sz="0" w:space="0" w:color="auto"/>
                                    <w:bottom w:val="none" w:sz="0" w:space="0" w:color="auto"/>
                                    <w:right w:val="none" w:sz="0" w:space="0" w:color="auto"/>
                                  </w:divBdr>
                                </w:div>
                                <w:div w:id="267198658">
                                  <w:marLeft w:val="0"/>
                                  <w:marRight w:val="0"/>
                                  <w:marTop w:val="0"/>
                                  <w:marBottom w:val="0"/>
                                  <w:divBdr>
                                    <w:top w:val="none" w:sz="0" w:space="0" w:color="auto"/>
                                    <w:left w:val="none" w:sz="0" w:space="0" w:color="auto"/>
                                    <w:bottom w:val="none" w:sz="0" w:space="0" w:color="auto"/>
                                    <w:right w:val="none" w:sz="0" w:space="0" w:color="auto"/>
                                  </w:divBdr>
                                </w:div>
                                <w:div w:id="1328943949">
                                  <w:marLeft w:val="0"/>
                                  <w:marRight w:val="0"/>
                                  <w:marTop w:val="0"/>
                                  <w:marBottom w:val="0"/>
                                  <w:divBdr>
                                    <w:top w:val="none" w:sz="0" w:space="0" w:color="auto"/>
                                    <w:left w:val="none" w:sz="0" w:space="0" w:color="auto"/>
                                    <w:bottom w:val="none" w:sz="0" w:space="0" w:color="auto"/>
                                    <w:right w:val="none" w:sz="0" w:space="0" w:color="auto"/>
                                  </w:divBdr>
                                </w:div>
                                <w:div w:id="2127656521">
                                  <w:marLeft w:val="0"/>
                                  <w:marRight w:val="0"/>
                                  <w:marTop w:val="0"/>
                                  <w:marBottom w:val="0"/>
                                  <w:divBdr>
                                    <w:top w:val="none" w:sz="0" w:space="0" w:color="auto"/>
                                    <w:left w:val="none" w:sz="0" w:space="0" w:color="auto"/>
                                    <w:bottom w:val="none" w:sz="0" w:space="0" w:color="auto"/>
                                    <w:right w:val="none" w:sz="0" w:space="0" w:color="auto"/>
                                  </w:divBdr>
                                </w:div>
                                <w:div w:id="1722709379">
                                  <w:marLeft w:val="0"/>
                                  <w:marRight w:val="0"/>
                                  <w:marTop w:val="0"/>
                                  <w:marBottom w:val="0"/>
                                  <w:divBdr>
                                    <w:top w:val="none" w:sz="0" w:space="0" w:color="auto"/>
                                    <w:left w:val="none" w:sz="0" w:space="0" w:color="auto"/>
                                    <w:bottom w:val="none" w:sz="0" w:space="0" w:color="auto"/>
                                    <w:right w:val="none" w:sz="0" w:space="0" w:color="auto"/>
                                  </w:divBdr>
                                </w:div>
                                <w:div w:id="1532183555">
                                  <w:marLeft w:val="0"/>
                                  <w:marRight w:val="0"/>
                                  <w:marTop w:val="0"/>
                                  <w:marBottom w:val="0"/>
                                  <w:divBdr>
                                    <w:top w:val="none" w:sz="0" w:space="0" w:color="auto"/>
                                    <w:left w:val="none" w:sz="0" w:space="0" w:color="auto"/>
                                    <w:bottom w:val="none" w:sz="0" w:space="0" w:color="auto"/>
                                    <w:right w:val="none" w:sz="0" w:space="0" w:color="auto"/>
                                  </w:divBdr>
                                </w:div>
                                <w:div w:id="1443645318">
                                  <w:marLeft w:val="0"/>
                                  <w:marRight w:val="0"/>
                                  <w:marTop w:val="0"/>
                                  <w:marBottom w:val="0"/>
                                  <w:divBdr>
                                    <w:top w:val="none" w:sz="0" w:space="0" w:color="auto"/>
                                    <w:left w:val="none" w:sz="0" w:space="0" w:color="auto"/>
                                    <w:bottom w:val="none" w:sz="0" w:space="0" w:color="auto"/>
                                    <w:right w:val="none" w:sz="0" w:space="0" w:color="auto"/>
                                  </w:divBdr>
                                </w:div>
                                <w:div w:id="253249175">
                                  <w:marLeft w:val="0"/>
                                  <w:marRight w:val="0"/>
                                  <w:marTop w:val="0"/>
                                  <w:marBottom w:val="0"/>
                                  <w:divBdr>
                                    <w:top w:val="none" w:sz="0" w:space="0" w:color="auto"/>
                                    <w:left w:val="none" w:sz="0" w:space="0" w:color="auto"/>
                                    <w:bottom w:val="none" w:sz="0" w:space="0" w:color="auto"/>
                                    <w:right w:val="none" w:sz="0" w:space="0" w:color="auto"/>
                                  </w:divBdr>
                                </w:div>
                                <w:div w:id="987901271">
                                  <w:marLeft w:val="0"/>
                                  <w:marRight w:val="0"/>
                                  <w:marTop w:val="0"/>
                                  <w:marBottom w:val="0"/>
                                  <w:divBdr>
                                    <w:top w:val="none" w:sz="0" w:space="0" w:color="auto"/>
                                    <w:left w:val="none" w:sz="0" w:space="0" w:color="auto"/>
                                    <w:bottom w:val="none" w:sz="0" w:space="0" w:color="auto"/>
                                    <w:right w:val="none" w:sz="0" w:space="0" w:color="auto"/>
                                  </w:divBdr>
                                </w:div>
                                <w:div w:id="1801876466">
                                  <w:marLeft w:val="0"/>
                                  <w:marRight w:val="0"/>
                                  <w:marTop w:val="0"/>
                                  <w:marBottom w:val="0"/>
                                  <w:divBdr>
                                    <w:top w:val="none" w:sz="0" w:space="0" w:color="auto"/>
                                    <w:left w:val="none" w:sz="0" w:space="0" w:color="auto"/>
                                    <w:bottom w:val="none" w:sz="0" w:space="0" w:color="auto"/>
                                    <w:right w:val="none" w:sz="0" w:space="0" w:color="auto"/>
                                  </w:divBdr>
                                </w:div>
                                <w:div w:id="696543230">
                                  <w:marLeft w:val="0"/>
                                  <w:marRight w:val="0"/>
                                  <w:marTop w:val="0"/>
                                  <w:marBottom w:val="0"/>
                                  <w:divBdr>
                                    <w:top w:val="none" w:sz="0" w:space="0" w:color="auto"/>
                                    <w:left w:val="none" w:sz="0" w:space="0" w:color="auto"/>
                                    <w:bottom w:val="none" w:sz="0" w:space="0" w:color="auto"/>
                                    <w:right w:val="none" w:sz="0" w:space="0" w:color="auto"/>
                                  </w:divBdr>
                                </w:div>
                                <w:div w:id="531724322">
                                  <w:marLeft w:val="0"/>
                                  <w:marRight w:val="0"/>
                                  <w:marTop w:val="0"/>
                                  <w:marBottom w:val="0"/>
                                  <w:divBdr>
                                    <w:top w:val="none" w:sz="0" w:space="0" w:color="auto"/>
                                    <w:left w:val="none" w:sz="0" w:space="0" w:color="auto"/>
                                    <w:bottom w:val="none" w:sz="0" w:space="0" w:color="auto"/>
                                    <w:right w:val="none" w:sz="0" w:space="0" w:color="auto"/>
                                  </w:divBdr>
                                </w:div>
                                <w:div w:id="1851262977">
                                  <w:marLeft w:val="0"/>
                                  <w:marRight w:val="0"/>
                                  <w:marTop w:val="0"/>
                                  <w:marBottom w:val="0"/>
                                  <w:divBdr>
                                    <w:top w:val="none" w:sz="0" w:space="0" w:color="auto"/>
                                    <w:left w:val="none" w:sz="0" w:space="0" w:color="auto"/>
                                    <w:bottom w:val="none" w:sz="0" w:space="0" w:color="auto"/>
                                    <w:right w:val="none" w:sz="0" w:space="0" w:color="auto"/>
                                  </w:divBdr>
                                </w:div>
                                <w:div w:id="222496848">
                                  <w:marLeft w:val="0"/>
                                  <w:marRight w:val="0"/>
                                  <w:marTop w:val="0"/>
                                  <w:marBottom w:val="0"/>
                                  <w:divBdr>
                                    <w:top w:val="none" w:sz="0" w:space="0" w:color="auto"/>
                                    <w:left w:val="none" w:sz="0" w:space="0" w:color="auto"/>
                                    <w:bottom w:val="none" w:sz="0" w:space="0" w:color="auto"/>
                                    <w:right w:val="none" w:sz="0" w:space="0" w:color="auto"/>
                                  </w:divBdr>
                                </w:div>
                                <w:div w:id="1811512044">
                                  <w:marLeft w:val="0"/>
                                  <w:marRight w:val="0"/>
                                  <w:marTop w:val="0"/>
                                  <w:marBottom w:val="0"/>
                                  <w:divBdr>
                                    <w:top w:val="none" w:sz="0" w:space="0" w:color="auto"/>
                                    <w:left w:val="none" w:sz="0" w:space="0" w:color="auto"/>
                                    <w:bottom w:val="none" w:sz="0" w:space="0" w:color="auto"/>
                                    <w:right w:val="none" w:sz="0" w:space="0" w:color="auto"/>
                                  </w:divBdr>
                                </w:div>
                                <w:div w:id="1844465291">
                                  <w:marLeft w:val="0"/>
                                  <w:marRight w:val="0"/>
                                  <w:marTop w:val="0"/>
                                  <w:marBottom w:val="0"/>
                                  <w:divBdr>
                                    <w:top w:val="none" w:sz="0" w:space="0" w:color="auto"/>
                                    <w:left w:val="none" w:sz="0" w:space="0" w:color="auto"/>
                                    <w:bottom w:val="none" w:sz="0" w:space="0" w:color="auto"/>
                                    <w:right w:val="none" w:sz="0" w:space="0" w:color="auto"/>
                                  </w:divBdr>
                                </w:div>
                                <w:div w:id="1033534329">
                                  <w:marLeft w:val="0"/>
                                  <w:marRight w:val="0"/>
                                  <w:marTop w:val="0"/>
                                  <w:marBottom w:val="0"/>
                                  <w:divBdr>
                                    <w:top w:val="none" w:sz="0" w:space="0" w:color="auto"/>
                                    <w:left w:val="none" w:sz="0" w:space="0" w:color="auto"/>
                                    <w:bottom w:val="none" w:sz="0" w:space="0" w:color="auto"/>
                                    <w:right w:val="none" w:sz="0" w:space="0" w:color="auto"/>
                                  </w:divBdr>
                                </w:div>
                                <w:div w:id="109399214">
                                  <w:marLeft w:val="0"/>
                                  <w:marRight w:val="0"/>
                                  <w:marTop w:val="0"/>
                                  <w:marBottom w:val="0"/>
                                  <w:divBdr>
                                    <w:top w:val="none" w:sz="0" w:space="0" w:color="auto"/>
                                    <w:left w:val="none" w:sz="0" w:space="0" w:color="auto"/>
                                    <w:bottom w:val="none" w:sz="0" w:space="0" w:color="auto"/>
                                    <w:right w:val="none" w:sz="0" w:space="0" w:color="auto"/>
                                  </w:divBdr>
                                </w:div>
                                <w:div w:id="1293554823">
                                  <w:marLeft w:val="0"/>
                                  <w:marRight w:val="0"/>
                                  <w:marTop w:val="0"/>
                                  <w:marBottom w:val="0"/>
                                  <w:divBdr>
                                    <w:top w:val="none" w:sz="0" w:space="0" w:color="auto"/>
                                    <w:left w:val="none" w:sz="0" w:space="0" w:color="auto"/>
                                    <w:bottom w:val="none" w:sz="0" w:space="0" w:color="auto"/>
                                    <w:right w:val="none" w:sz="0" w:space="0" w:color="auto"/>
                                  </w:divBdr>
                                </w:div>
                                <w:div w:id="98722430">
                                  <w:marLeft w:val="0"/>
                                  <w:marRight w:val="0"/>
                                  <w:marTop w:val="0"/>
                                  <w:marBottom w:val="0"/>
                                  <w:divBdr>
                                    <w:top w:val="none" w:sz="0" w:space="0" w:color="auto"/>
                                    <w:left w:val="none" w:sz="0" w:space="0" w:color="auto"/>
                                    <w:bottom w:val="none" w:sz="0" w:space="0" w:color="auto"/>
                                    <w:right w:val="none" w:sz="0" w:space="0" w:color="auto"/>
                                  </w:divBdr>
                                </w:div>
                                <w:div w:id="667712394">
                                  <w:marLeft w:val="0"/>
                                  <w:marRight w:val="0"/>
                                  <w:marTop w:val="0"/>
                                  <w:marBottom w:val="0"/>
                                  <w:divBdr>
                                    <w:top w:val="none" w:sz="0" w:space="0" w:color="auto"/>
                                    <w:left w:val="none" w:sz="0" w:space="0" w:color="auto"/>
                                    <w:bottom w:val="none" w:sz="0" w:space="0" w:color="auto"/>
                                    <w:right w:val="none" w:sz="0" w:space="0" w:color="auto"/>
                                  </w:divBdr>
                                </w:div>
                                <w:div w:id="477890517">
                                  <w:marLeft w:val="0"/>
                                  <w:marRight w:val="0"/>
                                  <w:marTop w:val="0"/>
                                  <w:marBottom w:val="0"/>
                                  <w:divBdr>
                                    <w:top w:val="none" w:sz="0" w:space="0" w:color="auto"/>
                                    <w:left w:val="none" w:sz="0" w:space="0" w:color="auto"/>
                                    <w:bottom w:val="none" w:sz="0" w:space="0" w:color="auto"/>
                                    <w:right w:val="none" w:sz="0" w:space="0" w:color="auto"/>
                                  </w:divBdr>
                                </w:div>
                                <w:div w:id="1858343906">
                                  <w:marLeft w:val="0"/>
                                  <w:marRight w:val="0"/>
                                  <w:marTop w:val="0"/>
                                  <w:marBottom w:val="0"/>
                                  <w:divBdr>
                                    <w:top w:val="none" w:sz="0" w:space="0" w:color="auto"/>
                                    <w:left w:val="none" w:sz="0" w:space="0" w:color="auto"/>
                                    <w:bottom w:val="none" w:sz="0" w:space="0" w:color="auto"/>
                                    <w:right w:val="none" w:sz="0" w:space="0" w:color="auto"/>
                                  </w:divBdr>
                                </w:div>
                                <w:div w:id="1688601454">
                                  <w:marLeft w:val="0"/>
                                  <w:marRight w:val="0"/>
                                  <w:marTop w:val="0"/>
                                  <w:marBottom w:val="0"/>
                                  <w:divBdr>
                                    <w:top w:val="none" w:sz="0" w:space="0" w:color="auto"/>
                                    <w:left w:val="none" w:sz="0" w:space="0" w:color="auto"/>
                                    <w:bottom w:val="none" w:sz="0" w:space="0" w:color="auto"/>
                                    <w:right w:val="none" w:sz="0" w:space="0" w:color="auto"/>
                                  </w:divBdr>
                                </w:div>
                                <w:div w:id="707216704">
                                  <w:marLeft w:val="0"/>
                                  <w:marRight w:val="0"/>
                                  <w:marTop w:val="0"/>
                                  <w:marBottom w:val="0"/>
                                  <w:divBdr>
                                    <w:top w:val="none" w:sz="0" w:space="0" w:color="auto"/>
                                    <w:left w:val="none" w:sz="0" w:space="0" w:color="auto"/>
                                    <w:bottom w:val="none" w:sz="0" w:space="0" w:color="auto"/>
                                    <w:right w:val="none" w:sz="0" w:space="0" w:color="auto"/>
                                  </w:divBdr>
                                </w:div>
                                <w:div w:id="1241645427">
                                  <w:marLeft w:val="0"/>
                                  <w:marRight w:val="0"/>
                                  <w:marTop w:val="0"/>
                                  <w:marBottom w:val="0"/>
                                  <w:divBdr>
                                    <w:top w:val="none" w:sz="0" w:space="0" w:color="auto"/>
                                    <w:left w:val="none" w:sz="0" w:space="0" w:color="auto"/>
                                    <w:bottom w:val="none" w:sz="0" w:space="0" w:color="auto"/>
                                    <w:right w:val="none" w:sz="0" w:space="0" w:color="auto"/>
                                  </w:divBdr>
                                </w:div>
                                <w:div w:id="434667173">
                                  <w:marLeft w:val="0"/>
                                  <w:marRight w:val="0"/>
                                  <w:marTop w:val="0"/>
                                  <w:marBottom w:val="0"/>
                                  <w:divBdr>
                                    <w:top w:val="none" w:sz="0" w:space="0" w:color="auto"/>
                                    <w:left w:val="none" w:sz="0" w:space="0" w:color="auto"/>
                                    <w:bottom w:val="none" w:sz="0" w:space="0" w:color="auto"/>
                                    <w:right w:val="none" w:sz="0" w:space="0" w:color="auto"/>
                                  </w:divBdr>
                                </w:div>
                                <w:div w:id="680545345">
                                  <w:marLeft w:val="0"/>
                                  <w:marRight w:val="0"/>
                                  <w:marTop w:val="0"/>
                                  <w:marBottom w:val="0"/>
                                  <w:divBdr>
                                    <w:top w:val="none" w:sz="0" w:space="0" w:color="auto"/>
                                    <w:left w:val="none" w:sz="0" w:space="0" w:color="auto"/>
                                    <w:bottom w:val="none" w:sz="0" w:space="0" w:color="auto"/>
                                    <w:right w:val="none" w:sz="0" w:space="0" w:color="auto"/>
                                  </w:divBdr>
                                </w:div>
                                <w:div w:id="2039768293">
                                  <w:marLeft w:val="0"/>
                                  <w:marRight w:val="0"/>
                                  <w:marTop w:val="0"/>
                                  <w:marBottom w:val="0"/>
                                  <w:divBdr>
                                    <w:top w:val="none" w:sz="0" w:space="0" w:color="auto"/>
                                    <w:left w:val="none" w:sz="0" w:space="0" w:color="auto"/>
                                    <w:bottom w:val="none" w:sz="0" w:space="0" w:color="auto"/>
                                    <w:right w:val="none" w:sz="0" w:space="0" w:color="auto"/>
                                  </w:divBdr>
                                </w:div>
                                <w:div w:id="1352951215">
                                  <w:marLeft w:val="0"/>
                                  <w:marRight w:val="0"/>
                                  <w:marTop w:val="0"/>
                                  <w:marBottom w:val="0"/>
                                  <w:divBdr>
                                    <w:top w:val="none" w:sz="0" w:space="0" w:color="auto"/>
                                    <w:left w:val="none" w:sz="0" w:space="0" w:color="auto"/>
                                    <w:bottom w:val="none" w:sz="0" w:space="0" w:color="auto"/>
                                    <w:right w:val="none" w:sz="0" w:space="0" w:color="auto"/>
                                  </w:divBdr>
                                </w:div>
                                <w:div w:id="498085954">
                                  <w:marLeft w:val="0"/>
                                  <w:marRight w:val="0"/>
                                  <w:marTop w:val="0"/>
                                  <w:marBottom w:val="0"/>
                                  <w:divBdr>
                                    <w:top w:val="none" w:sz="0" w:space="0" w:color="auto"/>
                                    <w:left w:val="none" w:sz="0" w:space="0" w:color="auto"/>
                                    <w:bottom w:val="none" w:sz="0" w:space="0" w:color="auto"/>
                                    <w:right w:val="none" w:sz="0" w:space="0" w:color="auto"/>
                                  </w:divBdr>
                                </w:div>
                                <w:div w:id="1695378949">
                                  <w:marLeft w:val="0"/>
                                  <w:marRight w:val="0"/>
                                  <w:marTop w:val="0"/>
                                  <w:marBottom w:val="0"/>
                                  <w:divBdr>
                                    <w:top w:val="none" w:sz="0" w:space="0" w:color="auto"/>
                                    <w:left w:val="none" w:sz="0" w:space="0" w:color="auto"/>
                                    <w:bottom w:val="none" w:sz="0" w:space="0" w:color="auto"/>
                                    <w:right w:val="none" w:sz="0" w:space="0" w:color="auto"/>
                                  </w:divBdr>
                                </w:div>
                                <w:div w:id="1793786017">
                                  <w:marLeft w:val="0"/>
                                  <w:marRight w:val="0"/>
                                  <w:marTop w:val="0"/>
                                  <w:marBottom w:val="0"/>
                                  <w:divBdr>
                                    <w:top w:val="none" w:sz="0" w:space="0" w:color="auto"/>
                                    <w:left w:val="none" w:sz="0" w:space="0" w:color="auto"/>
                                    <w:bottom w:val="none" w:sz="0" w:space="0" w:color="auto"/>
                                    <w:right w:val="none" w:sz="0" w:space="0" w:color="auto"/>
                                  </w:divBdr>
                                </w:div>
                                <w:div w:id="813184882">
                                  <w:marLeft w:val="0"/>
                                  <w:marRight w:val="0"/>
                                  <w:marTop w:val="0"/>
                                  <w:marBottom w:val="0"/>
                                  <w:divBdr>
                                    <w:top w:val="none" w:sz="0" w:space="0" w:color="auto"/>
                                    <w:left w:val="none" w:sz="0" w:space="0" w:color="auto"/>
                                    <w:bottom w:val="none" w:sz="0" w:space="0" w:color="auto"/>
                                    <w:right w:val="none" w:sz="0" w:space="0" w:color="auto"/>
                                  </w:divBdr>
                                </w:div>
                                <w:div w:id="496267374">
                                  <w:marLeft w:val="0"/>
                                  <w:marRight w:val="0"/>
                                  <w:marTop w:val="0"/>
                                  <w:marBottom w:val="0"/>
                                  <w:divBdr>
                                    <w:top w:val="none" w:sz="0" w:space="0" w:color="auto"/>
                                    <w:left w:val="none" w:sz="0" w:space="0" w:color="auto"/>
                                    <w:bottom w:val="none" w:sz="0" w:space="0" w:color="auto"/>
                                    <w:right w:val="none" w:sz="0" w:space="0" w:color="auto"/>
                                  </w:divBdr>
                                </w:div>
                                <w:div w:id="1166626270">
                                  <w:marLeft w:val="0"/>
                                  <w:marRight w:val="0"/>
                                  <w:marTop w:val="0"/>
                                  <w:marBottom w:val="0"/>
                                  <w:divBdr>
                                    <w:top w:val="none" w:sz="0" w:space="0" w:color="auto"/>
                                    <w:left w:val="none" w:sz="0" w:space="0" w:color="auto"/>
                                    <w:bottom w:val="none" w:sz="0" w:space="0" w:color="auto"/>
                                    <w:right w:val="none" w:sz="0" w:space="0" w:color="auto"/>
                                  </w:divBdr>
                                </w:div>
                                <w:div w:id="1241980949">
                                  <w:marLeft w:val="0"/>
                                  <w:marRight w:val="0"/>
                                  <w:marTop w:val="0"/>
                                  <w:marBottom w:val="0"/>
                                  <w:divBdr>
                                    <w:top w:val="none" w:sz="0" w:space="0" w:color="auto"/>
                                    <w:left w:val="none" w:sz="0" w:space="0" w:color="auto"/>
                                    <w:bottom w:val="none" w:sz="0" w:space="0" w:color="auto"/>
                                    <w:right w:val="none" w:sz="0" w:space="0" w:color="auto"/>
                                  </w:divBdr>
                                </w:div>
                                <w:div w:id="1180854336">
                                  <w:marLeft w:val="0"/>
                                  <w:marRight w:val="0"/>
                                  <w:marTop w:val="0"/>
                                  <w:marBottom w:val="0"/>
                                  <w:divBdr>
                                    <w:top w:val="none" w:sz="0" w:space="0" w:color="auto"/>
                                    <w:left w:val="none" w:sz="0" w:space="0" w:color="auto"/>
                                    <w:bottom w:val="none" w:sz="0" w:space="0" w:color="auto"/>
                                    <w:right w:val="none" w:sz="0" w:space="0" w:color="auto"/>
                                  </w:divBdr>
                                </w:div>
                                <w:div w:id="224143145">
                                  <w:marLeft w:val="0"/>
                                  <w:marRight w:val="0"/>
                                  <w:marTop w:val="0"/>
                                  <w:marBottom w:val="0"/>
                                  <w:divBdr>
                                    <w:top w:val="none" w:sz="0" w:space="0" w:color="auto"/>
                                    <w:left w:val="none" w:sz="0" w:space="0" w:color="auto"/>
                                    <w:bottom w:val="none" w:sz="0" w:space="0" w:color="auto"/>
                                    <w:right w:val="none" w:sz="0" w:space="0" w:color="auto"/>
                                  </w:divBdr>
                                </w:div>
                                <w:div w:id="1421491631">
                                  <w:marLeft w:val="0"/>
                                  <w:marRight w:val="0"/>
                                  <w:marTop w:val="0"/>
                                  <w:marBottom w:val="0"/>
                                  <w:divBdr>
                                    <w:top w:val="none" w:sz="0" w:space="0" w:color="auto"/>
                                    <w:left w:val="none" w:sz="0" w:space="0" w:color="auto"/>
                                    <w:bottom w:val="none" w:sz="0" w:space="0" w:color="auto"/>
                                    <w:right w:val="none" w:sz="0" w:space="0" w:color="auto"/>
                                  </w:divBdr>
                                </w:div>
                                <w:div w:id="193082063">
                                  <w:marLeft w:val="0"/>
                                  <w:marRight w:val="0"/>
                                  <w:marTop w:val="0"/>
                                  <w:marBottom w:val="0"/>
                                  <w:divBdr>
                                    <w:top w:val="none" w:sz="0" w:space="0" w:color="auto"/>
                                    <w:left w:val="none" w:sz="0" w:space="0" w:color="auto"/>
                                    <w:bottom w:val="none" w:sz="0" w:space="0" w:color="auto"/>
                                    <w:right w:val="none" w:sz="0" w:space="0" w:color="auto"/>
                                  </w:divBdr>
                                </w:div>
                                <w:div w:id="1227570504">
                                  <w:marLeft w:val="0"/>
                                  <w:marRight w:val="0"/>
                                  <w:marTop w:val="0"/>
                                  <w:marBottom w:val="0"/>
                                  <w:divBdr>
                                    <w:top w:val="none" w:sz="0" w:space="0" w:color="auto"/>
                                    <w:left w:val="none" w:sz="0" w:space="0" w:color="auto"/>
                                    <w:bottom w:val="none" w:sz="0" w:space="0" w:color="auto"/>
                                    <w:right w:val="none" w:sz="0" w:space="0" w:color="auto"/>
                                  </w:divBdr>
                                </w:div>
                                <w:div w:id="480657987">
                                  <w:marLeft w:val="0"/>
                                  <w:marRight w:val="0"/>
                                  <w:marTop w:val="0"/>
                                  <w:marBottom w:val="0"/>
                                  <w:divBdr>
                                    <w:top w:val="none" w:sz="0" w:space="0" w:color="auto"/>
                                    <w:left w:val="none" w:sz="0" w:space="0" w:color="auto"/>
                                    <w:bottom w:val="none" w:sz="0" w:space="0" w:color="auto"/>
                                    <w:right w:val="none" w:sz="0" w:space="0" w:color="auto"/>
                                  </w:divBdr>
                                </w:div>
                                <w:div w:id="380328386">
                                  <w:marLeft w:val="0"/>
                                  <w:marRight w:val="0"/>
                                  <w:marTop w:val="0"/>
                                  <w:marBottom w:val="0"/>
                                  <w:divBdr>
                                    <w:top w:val="none" w:sz="0" w:space="0" w:color="auto"/>
                                    <w:left w:val="none" w:sz="0" w:space="0" w:color="auto"/>
                                    <w:bottom w:val="none" w:sz="0" w:space="0" w:color="auto"/>
                                    <w:right w:val="none" w:sz="0" w:space="0" w:color="auto"/>
                                  </w:divBdr>
                                </w:div>
                                <w:div w:id="312223673">
                                  <w:marLeft w:val="0"/>
                                  <w:marRight w:val="0"/>
                                  <w:marTop w:val="0"/>
                                  <w:marBottom w:val="0"/>
                                  <w:divBdr>
                                    <w:top w:val="none" w:sz="0" w:space="0" w:color="auto"/>
                                    <w:left w:val="none" w:sz="0" w:space="0" w:color="auto"/>
                                    <w:bottom w:val="none" w:sz="0" w:space="0" w:color="auto"/>
                                    <w:right w:val="none" w:sz="0" w:space="0" w:color="auto"/>
                                  </w:divBdr>
                                </w:div>
                                <w:div w:id="10378032">
                                  <w:marLeft w:val="0"/>
                                  <w:marRight w:val="0"/>
                                  <w:marTop w:val="0"/>
                                  <w:marBottom w:val="0"/>
                                  <w:divBdr>
                                    <w:top w:val="none" w:sz="0" w:space="0" w:color="auto"/>
                                    <w:left w:val="none" w:sz="0" w:space="0" w:color="auto"/>
                                    <w:bottom w:val="none" w:sz="0" w:space="0" w:color="auto"/>
                                    <w:right w:val="none" w:sz="0" w:space="0" w:color="auto"/>
                                  </w:divBdr>
                                </w:div>
                                <w:div w:id="1372997563">
                                  <w:marLeft w:val="0"/>
                                  <w:marRight w:val="0"/>
                                  <w:marTop w:val="0"/>
                                  <w:marBottom w:val="0"/>
                                  <w:divBdr>
                                    <w:top w:val="none" w:sz="0" w:space="0" w:color="auto"/>
                                    <w:left w:val="none" w:sz="0" w:space="0" w:color="auto"/>
                                    <w:bottom w:val="none" w:sz="0" w:space="0" w:color="auto"/>
                                    <w:right w:val="none" w:sz="0" w:space="0" w:color="auto"/>
                                  </w:divBdr>
                                </w:div>
                                <w:div w:id="1747458406">
                                  <w:marLeft w:val="0"/>
                                  <w:marRight w:val="0"/>
                                  <w:marTop w:val="0"/>
                                  <w:marBottom w:val="0"/>
                                  <w:divBdr>
                                    <w:top w:val="none" w:sz="0" w:space="0" w:color="auto"/>
                                    <w:left w:val="none" w:sz="0" w:space="0" w:color="auto"/>
                                    <w:bottom w:val="none" w:sz="0" w:space="0" w:color="auto"/>
                                    <w:right w:val="none" w:sz="0" w:space="0" w:color="auto"/>
                                  </w:divBdr>
                                </w:div>
                                <w:div w:id="2081294185">
                                  <w:marLeft w:val="0"/>
                                  <w:marRight w:val="0"/>
                                  <w:marTop w:val="0"/>
                                  <w:marBottom w:val="0"/>
                                  <w:divBdr>
                                    <w:top w:val="none" w:sz="0" w:space="0" w:color="auto"/>
                                    <w:left w:val="none" w:sz="0" w:space="0" w:color="auto"/>
                                    <w:bottom w:val="none" w:sz="0" w:space="0" w:color="auto"/>
                                    <w:right w:val="none" w:sz="0" w:space="0" w:color="auto"/>
                                  </w:divBdr>
                                </w:div>
                                <w:div w:id="1344817112">
                                  <w:marLeft w:val="0"/>
                                  <w:marRight w:val="0"/>
                                  <w:marTop w:val="0"/>
                                  <w:marBottom w:val="0"/>
                                  <w:divBdr>
                                    <w:top w:val="none" w:sz="0" w:space="0" w:color="auto"/>
                                    <w:left w:val="none" w:sz="0" w:space="0" w:color="auto"/>
                                    <w:bottom w:val="none" w:sz="0" w:space="0" w:color="auto"/>
                                    <w:right w:val="none" w:sz="0" w:space="0" w:color="auto"/>
                                  </w:divBdr>
                                </w:div>
                                <w:div w:id="1083723153">
                                  <w:marLeft w:val="0"/>
                                  <w:marRight w:val="0"/>
                                  <w:marTop w:val="0"/>
                                  <w:marBottom w:val="0"/>
                                  <w:divBdr>
                                    <w:top w:val="none" w:sz="0" w:space="0" w:color="auto"/>
                                    <w:left w:val="none" w:sz="0" w:space="0" w:color="auto"/>
                                    <w:bottom w:val="none" w:sz="0" w:space="0" w:color="auto"/>
                                    <w:right w:val="none" w:sz="0" w:space="0" w:color="auto"/>
                                  </w:divBdr>
                                </w:div>
                                <w:div w:id="1346634137">
                                  <w:marLeft w:val="0"/>
                                  <w:marRight w:val="0"/>
                                  <w:marTop w:val="0"/>
                                  <w:marBottom w:val="0"/>
                                  <w:divBdr>
                                    <w:top w:val="none" w:sz="0" w:space="0" w:color="auto"/>
                                    <w:left w:val="none" w:sz="0" w:space="0" w:color="auto"/>
                                    <w:bottom w:val="none" w:sz="0" w:space="0" w:color="auto"/>
                                    <w:right w:val="none" w:sz="0" w:space="0" w:color="auto"/>
                                  </w:divBdr>
                                </w:div>
                                <w:div w:id="1298417034">
                                  <w:marLeft w:val="0"/>
                                  <w:marRight w:val="0"/>
                                  <w:marTop w:val="0"/>
                                  <w:marBottom w:val="0"/>
                                  <w:divBdr>
                                    <w:top w:val="none" w:sz="0" w:space="0" w:color="auto"/>
                                    <w:left w:val="none" w:sz="0" w:space="0" w:color="auto"/>
                                    <w:bottom w:val="none" w:sz="0" w:space="0" w:color="auto"/>
                                    <w:right w:val="none" w:sz="0" w:space="0" w:color="auto"/>
                                  </w:divBdr>
                                </w:div>
                                <w:div w:id="1511723287">
                                  <w:marLeft w:val="0"/>
                                  <w:marRight w:val="0"/>
                                  <w:marTop w:val="0"/>
                                  <w:marBottom w:val="0"/>
                                  <w:divBdr>
                                    <w:top w:val="none" w:sz="0" w:space="0" w:color="auto"/>
                                    <w:left w:val="none" w:sz="0" w:space="0" w:color="auto"/>
                                    <w:bottom w:val="none" w:sz="0" w:space="0" w:color="auto"/>
                                    <w:right w:val="none" w:sz="0" w:space="0" w:color="auto"/>
                                  </w:divBdr>
                                </w:div>
                                <w:div w:id="643895657">
                                  <w:marLeft w:val="0"/>
                                  <w:marRight w:val="0"/>
                                  <w:marTop w:val="0"/>
                                  <w:marBottom w:val="0"/>
                                  <w:divBdr>
                                    <w:top w:val="none" w:sz="0" w:space="0" w:color="auto"/>
                                    <w:left w:val="none" w:sz="0" w:space="0" w:color="auto"/>
                                    <w:bottom w:val="none" w:sz="0" w:space="0" w:color="auto"/>
                                    <w:right w:val="none" w:sz="0" w:space="0" w:color="auto"/>
                                  </w:divBdr>
                                </w:div>
                                <w:div w:id="80489949">
                                  <w:marLeft w:val="0"/>
                                  <w:marRight w:val="0"/>
                                  <w:marTop w:val="0"/>
                                  <w:marBottom w:val="0"/>
                                  <w:divBdr>
                                    <w:top w:val="none" w:sz="0" w:space="0" w:color="auto"/>
                                    <w:left w:val="none" w:sz="0" w:space="0" w:color="auto"/>
                                    <w:bottom w:val="none" w:sz="0" w:space="0" w:color="auto"/>
                                    <w:right w:val="none" w:sz="0" w:space="0" w:color="auto"/>
                                  </w:divBdr>
                                </w:div>
                                <w:div w:id="58602546">
                                  <w:marLeft w:val="0"/>
                                  <w:marRight w:val="0"/>
                                  <w:marTop w:val="0"/>
                                  <w:marBottom w:val="0"/>
                                  <w:divBdr>
                                    <w:top w:val="none" w:sz="0" w:space="0" w:color="auto"/>
                                    <w:left w:val="none" w:sz="0" w:space="0" w:color="auto"/>
                                    <w:bottom w:val="none" w:sz="0" w:space="0" w:color="auto"/>
                                    <w:right w:val="none" w:sz="0" w:space="0" w:color="auto"/>
                                  </w:divBdr>
                                </w:div>
                                <w:div w:id="2141682578">
                                  <w:marLeft w:val="0"/>
                                  <w:marRight w:val="0"/>
                                  <w:marTop w:val="0"/>
                                  <w:marBottom w:val="0"/>
                                  <w:divBdr>
                                    <w:top w:val="none" w:sz="0" w:space="0" w:color="auto"/>
                                    <w:left w:val="none" w:sz="0" w:space="0" w:color="auto"/>
                                    <w:bottom w:val="none" w:sz="0" w:space="0" w:color="auto"/>
                                    <w:right w:val="none" w:sz="0" w:space="0" w:color="auto"/>
                                  </w:divBdr>
                                </w:div>
                                <w:div w:id="722220035">
                                  <w:marLeft w:val="0"/>
                                  <w:marRight w:val="0"/>
                                  <w:marTop w:val="0"/>
                                  <w:marBottom w:val="0"/>
                                  <w:divBdr>
                                    <w:top w:val="none" w:sz="0" w:space="0" w:color="auto"/>
                                    <w:left w:val="none" w:sz="0" w:space="0" w:color="auto"/>
                                    <w:bottom w:val="none" w:sz="0" w:space="0" w:color="auto"/>
                                    <w:right w:val="none" w:sz="0" w:space="0" w:color="auto"/>
                                  </w:divBdr>
                                </w:div>
                                <w:div w:id="1945454964">
                                  <w:marLeft w:val="0"/>
                                  <w:marRight w:val="0"/>
                                  <w:marTop w:val="0"/>
                                  <w:marBottom w:val="0"/>
                                  <w:divBdr>
                                    <w:top w:val="none" w:sz="0" w:space="0" w:color="auto"/>
                                    <w:left w:val="none" w:sz="0" w:space="0" w:color="auto"/>
                                    <w:bottom w:val="none" w:sz="0" w:space="0" w:color="auto"/>
                                    <w:right w:val="none" w:sz="0" w:space="0" w:color="auto"/>
                                  </w:divBdr>
                                </w:div>
                                <w:div w:id="340857944">
                                  <w:marLeft w:val="0"/>
                                  <w:marRight w:val="0"/>
                                  <w:marTop w:val="0"/>
                                  <w:marBottom w:val="0"/>
                                  <w:divBdr>
                                    <w:top w:val="none" w:sz="0" w:space="0" w:color="auto"/>
                                    <w:left w:val="none" w:sz="0" w:space="0" w:color="auto"/>
                                    <w:bottom w:val="none" w:sz="0" w:space="0" w:color="auto"/>
                                    <w:right w:val="none" w:sz="0" w:space="0" w:color="auto"/>
                                  </w:divBdr>
                                </w:div>
                                <w:div w:id="2039506819">
                                  <w:marLeft w:val="0"/>
                                  <w:marRight w:val="0"/>
                                  <w:marTop w:val="0"/>
                                  <w:marBottom w:val="0"/>
                                  <w:divBdr>
                                    <w:top w:val="none" w:sz="0" w:space="0" w:color="auto"/>
                                    <w:left w:val="none" w:sz="0" w:space="0" w:color="auto"/>
                                    <w:bottom w:val="none" w:sz="0" w:space="0" w:color="auto"/>
                                    <w:right w:val="none" w:sz="0" w:space="0" w:color="auto"/>
                                  </w:divBdr>
                                </w:div>
                                <w:div w:id="976565033">
                                  <w:marLeft w:val="0"/>
                                  <w:marRight w:val="0"/>
                                  <w:marTop w:val="0"/>
                                  <w:marBottom w:val="0"/>
                                  <w:divBdr>
                                    <w:top w:val="none" w:sz="0" w:space="0" w:color="auto"/>
                                    <w:left w:val="none" w:sz="0" w:space="0" w:color="auto"/>
                                    <w:bottom w:val="none" w:sz="0" w:space="0" w:color="auto"/>
                                    <w:right w:val="none" w:sz="0" w:space="0" w:color="auto"/>
                                  </w:divBdr>
                                </w:div>
                                <w:div w:id="880626904">
                                  <w:marLeft w:val="0"/>
                                  <w:marRight w:val="0"/>
                                  <w:marTop w:val="0"/>
                                  <w:marBottom w:val="0"/>
                                  <w:divBdr>
                                    <w:top w:val="none" w:sz="0" w:space="0" w:color="auto"/>
                                    <w:left w:val="none" w:sz="0" w:space="0" w:color="auto"/>
                                    <w:bottom w:val="none" w:sz="0" w:space="0" w:color="auto"/>
                                    <w:right w:val="none" w:sz="0" w:space="0" w:color="auto"/>
                                  </w:divBdr>
                                </w:div>
                                <w:div w:id="595089961">
                                  <w:marLeft w:val="0"/>
                                  <w:marRight w:val="0"/>
                                  <w:marTop w:val="0"/>
                                  <w:marBottom w:val="0"/>
                                  <w:divBdr>
                                    <w:top w:val="none" w:sz="0" w:space="0" w:color="auto"/>
                                    <w:left w:val="none" w:sz="0" w:space="0" w:color="auto"/>
                                    <w:bottom w:val="none" w:sz="0" w:space="0" w:color="auto"/>
                                    <w:right w:val="none" w:sz="0" w:space="0" w:color="auto"/>
                                  </w:divBdr>
                                </w:div>
                                <w:div w:id="99180623">
                                  <w:marLeft w:val="0"/>
                                  <w:marRight w:val="0"/>
                                  <w:marTop w:val="0"/>
                                  <w:marBottom w:val="0"/>
                                  <w:divBdr>
                                    <w:top w:val="none" w:sz="0" w:space="0" w:color="auto"/>
                                    <w:left w:val="none" w:sz="0" w:space="0" w:color="auto"/>
                                    <w:bottom w:val="none" w:sz="0" w:space="0" w:color="auto"/>
                                    <w:right w:val="none" w:sz="0" w:space="0" w:color="auto"/>
                                  </w:divBdr>
                                </w:div>
                                <w:div w:id="1608468846">
                                  <w:marLeft w:val="0"/>
                                  <w:marRight w:val="0"/>
                                  <w:marTop w:val="0"/>
                                  <w:marBottom w:val="0"/>
                                  <w:divBdr>
                                    <w:top w:val="none" w:sz="0" w:space="0" w:color="auto"/>
                                    <w:left w:val="none" w:sz="0" w:space="0" w:color="auto"/>
                                    <w:bottom w:val="none" w:sz="0" w:space="0" w:color="auto"/>
                                    <w:right w:val="none" w:sz="0" w:space="0" w:color="auto"/>
                                  </w:divBdr>
                                </w:div>
                                <w:div w:id="305160006">
                                  <w:marLeft w:val="0"/>
                                  <w:marRight w:val="0"/>
                                  <w:marTop w:val="0"/>
                                  <w:marBottom w:val="0"/>
                                  <w:divBdr>
                                    <w:top w:val="none" w:sz="0" w:space="0" w:color="auto"/>
                                    <w:left w:val="none" w:sz="0" w:space="0" w:color="auto"/>
                                    <w:bottom w:val="none" w:sz="0" w:space="0" w:color="auto"/>
                                    <w:right w:val="none" w:sz="0" w:space="0" w:color="auto"/>
                                  </w:divBdr>
                                </w:div>
                                <w:div w:id="683558741">
                                  <w:marLeft w:val="0"/>
                                  <w:marRight w:val="0"/>
                                  <w:marTop w:val="0"/>
                                  <w:marBottom w:val="0"/>
                                  <w:divBdr>
                                    <w:top w:val="none" w:sz="0" w:space="0" w:color="auto"/>
                                    <w:left w:val="none" w:sz="0" w:space="0" w:color="auto"/>
                                    <w:bottom w:val="none" w:sz="0" w:space="0" w:color="auto"/>
                                    <w:right w:val="none" w:sz="0" w:space="0" w:color="auto"/>
                                  </w:divBdr>
                                </w:div>
                                <w:div w:id="529727730">
                                  <w:marLeft w:val="0"/>
                                  <w:marRight w:val="0"/>
                                  <w:marTop w:val="0"/>
                                  <w:marBottom w:val="0"/>
                                  <w:divBdr>
                                    <w:top w:val="none" w:sz="0" w:space="0" w:color="auto"/>
                                    <w:left w:val="none" w:sz="0" w:space="0" w:color="auto"/>
                                    <w:bottom w:val="none" w:sz="0" w:space="0" w:color="auto"/>
                                    <w:right w:val="none" w:sz="0" w:space="0" w:color="auto"/>
                                  </w:divBdr>
                                </w:div>
                                <w:div w:id="1436168386">
                                  <w:marLeft w:val="0"/>
                                  <w:marRight w:val="0"/>
                                  <w:marTop w:val="0"/>
                                  <w:marBottom w:val="0"/>
                                  <w:divBdr>
                                    <w:top w:val="none" w:sz="0" w:space="0" w:color="auto"/>
                                    <w:left w:val="none" w:sz="0" w:space="0" w:color="auto"/>
                                    <w:bottom w:val="none" w:sz="0" w:space="0" w:color="auto"/>
                                    <w:right w:val="none" w:sz="0" w:space="0" w:color="auto"/>
                                  </w:divBdr>
                                </w:div>
                                <w:div w:id="398603128">
                                  <w:marLeft w:val="0"/>
                                  <w:marRight w:val="0"/>
                                  <w:marTop w:val="0"/>
                                  <w:marBottom w:val="0"/>
                                  <w:divBdr>
                                    <w:top w:val="none" w:sz="0" w:space="0" w:color="auto"/>
                                    <w:left w:val="none" w:sz="0" w:space="0" w:color="auto"/>
                                    <w:bottom w:val="none" w:sz="0" w:space="0" w:color="auto"/>
                                    <w:right w:val="none" w:sz="0" w:space="0" w:color="auto"/>
                                  </w:divBdr>
                                </w:div>
                                <w:div w:id="562331530">
                                  <w:marLeft w:val="0"/>
                                  <w:marRight w:val="0"/>
                                  <w:marTop w:val="0"/>
                                  <w:marBottom w:val="0"/>
                                  <w:divBdr>
                                    <w:top w:val="none" w:sz="0" w:space="0" w:color="auto"/>
                                    <w:left w:val="none" w:sz="0" w:space="0" w:color="auto"/>
                                    <w:bottom w:val="none" w:sz="0" w:space="0" w:color="auto"/>
                                    <w:right w:val="none" w:sz="0" w:space="0" w:color="auto"/>
                                  </w:divBdr>
                                </w:div>
                                <w:div w:id="58600190">
                                  <w:marLeft w:val="0"/>
                                  <w:marRight w:val="0"/>
                                  <w:marTop w:val="0"/>
                                  <w:marBottom w:val="0"/>
                                  <w:divBdr>
                                    <w:top w:val="none" w:sz="0" w:space="0" w:color="auto"/>
                                    <w:left w:val="none" w:sz="0" w:space="0" w:color="auto"/>
                                    <w:bottom w:val="none" w:sz="0" w:space="0" w:color="auto"/>
                                    <w:right w:val="none" w:sz="0" w:space="0" w:color="auto"/>
                                  </w:divBdr>
                                </w:div>
                                <w:div w:id="1951273651">
                                  <w:marLeft w:val="0"/>
                                  <w:marRight w:val="0"/>
                                  <w:marTop w:val="0"/>
                                  <w:marBottom w:val="0"/>
                                  <w:divBdr>
                                    <w:top w:val="none" w:sz="0" w:space="0" w:color="auto"/>
                                    <w:left w:val="none" w:sz="0" w:space="0" w:color="auto"/>
                                    <w:bottom w:val="none" w:sz="0" w:space="0" w:color="auto"/>
                                    <w:right w:val="none" w:sz="0" w:space="0" w:color="auto"/>
                                  </w:divBdr>
                                </w:div>
                                <w:div w:id="1882935610">
                                  <w:marLeft w:val="0"/>
                                  <w:marRight w:val="0"/>
                                  <w:marTop w:val="0"/>
                                  <w:marBottom w:val="0"/>
                                  <w:divBdr>
                                    <w:top w:val="none" w:sz="0" w:space="0" w:color="auto"/>
                                    <w:left w:val="none" w:sz="0" w:space="0" w:color="auto"/>
                                    <w:bottom w:val="none" w:sz="0" w:space="0" w:color="auto"/>
                                    <w:right w:val="none" w:sz="0" w:space="0" w:color="auto"/>
                                  </w:divBdr>
                                </w:div>
                                <w:div w:id="819617904">
                                  <w:marLeft w:val="0"/>
                                  <w:marRight w:val="0"/>
                                  <w:marTop w:val="0"/>
                                  <w:marBottom w:val="0"/>
                                  <w:divBdr>
                                    <w:top w:val="none" w:sz="0" w:space="0" w:color="auto"/>
                                    <w:left w:val="none" w:sz="0" w:space="0" w:color="auto"/>
                                    <w:bottom w:val="none" w:sz="0" w:space="0" w:color="auto"/>
                                    <w:right w:val="none" w:sz="0" w:space="0" w:color="auto"/>
                                  </w:divBdr>
                                </w:div>
                                <w:div w:id="1230845582">
                                  <w:marLeft w:val="0"/>
                                  <w:marRight w:val="0"/>
                                  <w:marTop w:val="0"/>
                                  <w:marBottom w:val="0"/>
                                  <w:divBdr>
                                    <w:top w:val="none" w:sz="0" w:space="0" w:color="auto"/>
                                    <w:left w:val="none" w:sz="0" w:space="0" w:color="auto"/>
                                    <w:bottom w:val="none" w:sz="0" w:space="0" w:color="auto"/>
                                    <w:right w:val="none" w:sz="0" w:space="0" w:color="auto"/>
                                  </w:divBdr>
                                </w:div>
                                <w:div w:id="1957128857">
                                  <w:marLeft w:val="0"/>
                                  <w:marRight w:val="0"/>
                                  <w:marTop w:val="0"/>
                                  <w:marBottom w:val="0"/>
                                  <w:divBdr>
                                    <w:top w:val="none" w:sz="0" w:space="0" w:color="auto"/>
                                    <w:left w:val="none" w:sz="0" w:space="0" w:color="auto"/>
                                    <w:bottom w:val="none" w:sz="0" w:space="0" w:color="auto"/>
                                    <w:right w:val="none" w:sz="0" w:space="0" w:color="auto"/>
                                  </w:divBdr>
                                </w:div>
                                <w:div w:id="376125547">
                                  <w:marLeft w:val="0"/>
                                  <w:marRight w:val="0"/>
                                  <w:marTop w:val="0"/>
                                  <w:marBottom w:val="0"/>
                                  <w:divBdr>
                                    <w:top w:val="none" w:sz="0" w:space="0" w:color="auto"/>
                                    <w:left w:val="none" w:sz="0" w:space="0" w:color="auto"/>
                                    <w:bottom w:val="none" w:sz="0" w:space="0" w:color="auto"/>
                                    <w:right w:val="none" w:sz="0" w:space="0" w:color="auto"/>
                                  </w:divBdr>
                                </w:div>
                                <w:div w:id="1932885600">
                                  <w:marLeft w:val="0"/>
                                  <w:marRight w:val="0"/>
                                  <w:marTop w:val="0"/>
                                  <w:marBottom w:val="0"/>
                                  <w:divBdr>
                                    <w:top w:val="none" w:sz="0" w:space="0" w:color="auto"/>
                                    <w:left w:val="none" w:sz="0" w:space="0" w:color="auto"/>
                                    <w:bottom w:val="none" w:sz="0" w:space="0" w:color="auto"/>
                                    <w:right w:val="none" w:sz="0" w:space="0" w:color="auto"/>
                                  </w:divBdr>
                                </w:div>
                                <w:div w:id="1538934454">
                                  <w:marLeft w:val="0"/>
                                  <w:marRight w:val="0"/>
                                  <w:marTop w:val="0"/>
                                  <w:marBottom w:val="0"/>
                                  <w:divBdr>
                                    <w:top w:val="none" w:sz="0" w:space="0" w:color="auto"/>
                                    <w:left w:val="none" w:sz="0" w:space="0" w:color="auto"/>
                                    <w:bottom w:val="none" w:sz="0" w:space="0" w:color="auto"/>
                                    <w:right w:val="none" w:sz="0" w:space="0" w:color="auto"/>
                                  </w:divBdr>
                                </w:div>
                                <w:div w:id="1569614326">
                                  <w:marLeft w:val="0"/>
                                  <w:marRight w:val="0"/>
                                  <w:marTop w:val="0"/>
                                  <w:marBottom w:val="0"/>
                                  <w:divBdr>
                                    <w:top w:val="none" w:sz="0" w:space="0" w:color="auto"/>
                                    <w:left w:val="none" w:sz="0" w:space="0" w:color="auto"/>
                                    <w:bottom w:val="none" w:sz="0" w:space="0" w:color="auto"/>
                                    <w:right w:val="none" w:sz="0" w:space="0" w:color="auto"/>
                                  </w:divBdr>
                                </w:div>
                                <w:div w:id="553465371">
                                  <w:marLeft w:val="0"/>
                                  <w:marRight w:val="0"/>
                                  <w:marTop w:val="0"/>
                                  <w:marBottom w:val="0"/>
                                  <w:divBdr>
                                    <w:top w:val="none" w:sz="0" w:space="0" w:color="auto"/>
                                    <w:left w:val="none" w:sz="0" w:space="0" w:color="auto"/>
                                    <w:bottom w:val="none" w:sz="0" w:space="0" w:color="auto"/>
                                    <w:right w:val="none" w:sz="0" w:space="0" w:color="auto"/>
                                  </w:divBdr>
                                </w:div>
                                <w:div w:id="1256131703">
                                  <w:marLeft w:val="0"/>
                                  <w:marRight w:val="0"/>
                                  <w:marTop w:val="0"/>
                                  <w:marBottom w:val="0"/>
                                  <w:divBdr>
                                    <w:top w:val="none" w:sz="0" w:space="0" w:color="auto"/>
                                    <w:left w:val="none" w:sz="0" w:space="0" w:color="auto"/>
                                    <w:bottom w:val="none" w:sz="0" w:space="0" w:color="auto"/>
                                    <w:right w:val="none" w:sz="0" w:space="0" w:color="auto"/>
                                  </w:divBdr>
                                </w:div>
                                <w:div w:id="824977313">
                                  <w:marLeft w:val="0"/>
                                  <w:marRight w:val="0"/>
                                  <w:marTop w:val="0"/>
                                  <w:marBottom w:val="0"/>
                                  <w:divBdr>
                                    <w:top w:val="none" w:sz="0" w:space="0" w:color="auto"/>
                                    <w:left w:val="none" w:sz="0" w:space="0" w:color="auto"/>
                                    <w:bottom w:val="none" w:sz="0" w:space="0" w:color="auto"/>
                                    <w:right w:val="none" w:sz="0" w:space="0" w:color="auto"/>
                                  </w:divBdr>
                                </w:div>
                                <w:div w:id="1471899089">
                                  <w:marLeft w:val="0"/>
                                  <w:marRight w:val="0"/>
                                  <w:marTop w:val="0"/>
                                  <w:marBottom w:val="0"/>
                                  <w:divBdr>
                                    <w:top w:val="none" w:sz="0" w:space="0" w:color="auto"/>
                                    <w:left w:val="none" w:sz="0" w:space="0" w:color="auto"/>
                                    <w:bottom w:val="none" w:sz="0" w:space="0" w:color="auto"/>
                                    <w:right w:val="none" w:sz="0" w:space="0" w:color="auto"/>
                                  </w:divBdr>
                                </w:div>
                                <w:div w:id="569852448">
                                  <w:marLeft w:val="0"/>
                                  <w:marRight w:val="0"/>
                                  <w:marTop w:val="0"/>
                                  <w:marBottom w:val="0"/>
                                  <w:divBdr>
                                    <w:top w:val="none" w:sz="0" w:space="0" w:color="auto"/>
                                    <w:left w:val="none" w:sz="0" w:space="0" w:color="auto"/>
                                    <w:bottom w:val="none" w:sz="0" w:space="0" w:color="auto"/>
                                    <w:right w:val="none" w:sz="0" w:space="0" w:color="auto"/>
                                  </w:divBdr>
                                </w:div>
                                <w:div w:id="1314022357">
                                  <w:marLeft w:val="0"/>
                                  <w:marRight w:val="0"/>
                                  <w:marTop w:val="0"/>
                                  <w:marBottom w:val="0"/>
                                  <w:divBdr>
                                    <w:top w:val="none" w:sz="0" w:space="0" w:color="auto"/>
                                    <w:left w:val="none" w:sz="0" w:space="0" w:color="auto"/>
                                    <w:bottom w:val="none" w:sz="0" w:space="0" w:color="auto"/>
                                    <w:right w:val="none" w:sz="0" w:space="0" w:color="auto"/>
                                  </w:divBdr>
                                </w:div>
                                <w:div w:id="2004963993">
                                  <w:marLeft w:val="0"/>
                                  <w:marRight w:val="0"/>
                                  <w:marTop w:val="0"/>
                                  <w:marBottom w:val="0"/>
                                  <w:divBdr>
                                    <w:top w:val="none" w:sz="0" w:space="0" w:color="auto"/>
                                    <w:left w:val="none" w:sz="0" w:space="0" w:color="auto"/>
                                    <w:bottom w:val="none" w:sz="0" w:space="0" w:color="auto"/>
                                    <w:right w:val="none" w:sz="0" w:space="0" w:color="auto"/>
                                  </w:divBdr>
                                </w:div>
                                <w:div w:id="1732079422">
                                  <w:marLeft w:val="0"/>
                                  <w:marRight w:val="0"/>
                                  <w:marTop w:val="0"/>
                                  <w:marBottom w:val="0"/>
                                  <w:divBdr>
                                    <w:top w:val="none" w:sz="0" w:space="0" w:color="auto"/>
                                    <w:left w:val="none" w:sz="0" w:space="0" w:color="auto"/>
                                    <w:bottom w:val="none" w:sz="0" w:space="0" w:color="auto"/>
                                    <w:right w:val="none" w:sz="0" w:space="0" w:color="auto"/>
                                  </w:divBdr>
                                </w:div>
                                <w:div w:id="873076664">
                                  <w:marLeft w:val="0"/>
                                  <w:marRight w:val="0"/>
                                  <w:marTop w:val="0"/>
                                  <w:marBottom w:val="0"/>
                                  <w:divBdr>
                                    <w:top w:val="none" w:sz="0" w:space="0" w:color="auto"/>
                                    <w:left w:val="none" w:sz="0" w:space="0" w:color="auto"/>
                                    <w:bottom w:val="none" w:sz="0" w:space="0" w:color="auto"/>
                                    <w:right w:val="none" w:sz="0" w:space="0" w:color="auto"/>
                                  </w:divBdr>
                                </w:div>
                                <w:div w:id="224728002">
                                  <w:marLeft w:val="0"/>
                                  <w:marRight w:val="0"/>
                                  <w:marTop w:val="0"/>
                                  <w:marBottom w:val="0"/>
                                  <w:divBdr>
                                    <w:top w:val="none" w:sz="0" w:space="0" w:color="auto"/>
                                    <w:left w:val="none" w:sz="0" w:space="0" w:color="auto"/>
                                    <w:bottom w:val="none" w:sz="0" w:space="0" w:color="auto"/>
                                    <w:right w:val="none" w:sz="0" w:space="0" w:color="auto"/>
                                  </w:divBdr>
                                </w:div>
                                <w:div w:id="238751814">
                                  <w:marLeft w:val="0"/>
                                  <w:marRight w:val="0"/>
                                  <w:marTop w:val="0"/>
                                  <w:marBottom w:val="0"/>
                                  <w:divBdr>
                                    <w:top w:val="none" w:sz="0" w:space="0" w:color="auto"/>
                                    <w:left w:val="none" w:sz="0" w:space="0" w:color="auto"/>
                                    <w:bottom w:val="none" w:sz="0" w:space="0" w:color="auto"/>
                                    <w:right w:val="none" w:sz="0" w:space="0" w:color="auto"/>
                                  </w:divBdr>
                                </w:div>
                                <w:div w:id="1232812495">
                                  <w:marLeft w:val="0"/>
                                  <w:marRight w:val="0"/>
                                  <w:marTop w:val="0"/>
                                  <w:marBottom w:val="0"/>
                                  <w:divBdr>
                                    <w:top w:val="none" w:sz="0" w:space="0" w:color="auto"/>
                                    <w:left w:val="none" w:sz="0" w:space="0" w:color="auto"/>
                                    <w:bottom w:val="none" w:sz="0" w:space="0" w:color="auto"/>
                                    <w:right w:val="none" w:sz="0" w:space="0" w:color="auto"/>
                                  </w:divBdr>
                                </w:div>
                                <w:div w:id="1139809457">
                                  <w:marLeft w:val="0"/>
                                  <w:marRight w:val="0"/>
                                  <w:marTop w:val="0"/>
                                  <w:marBottom w:val="0"/>
                                  <w:divBdr>
                                    <w:top w:val="none" w:sz="0" w:space="0" w:color="auto"/>
                                    <w:left w:val="none" w:sz="0" w:space="0" w:color="auto"/>
                                    <w:bottom w:val="none" w:sz="0" w:space="0" w:color="auto"/>
                                    <w:right w:val="none" w:sz="0" w:space="0" w:color="auto"/>
                                  </w:divBdr>
                                </w:div>
                                <w:div w:id="1319725711">
                                  <w:marLeft w:val="0"/>
                                  <w:marRight w:val="0"/>
                                  <w:marTop w:val="0"/>
                                  <w:marBottom w:val="0"/>
                                  <w:divBdr>
                                    <w:top w:val="none" w:sz="0" w:space="0" w:color="auto"/>
                                    <w:left w:val="none" w:sz="0" w:space="0" w:color="auto"/>
                                    <w:bottom w:val="none" w:sz="0" w:space="0" w:color="auto"/>
                                    <w:right w:val="none" w:sz="0" w:space="0" w:color="auto"/>
                                  </w:divBdr>
                                </w:div>
                                <w:div w:id="547885661">
                                  <w:marLeft w:val="0"/>
                                  <w:marRight w:val="0"/>
                                  <w:marTop w:val="0"/>
                                  <w:marBottom w:val="0"/>
                                  <w:divBdr>
                                    <w:top w:val="none" w:sz="0" w:space="0" w:color="auto"/>
                                    <w:left w:val="none" w:sz="0" w:space="0" w:color="auto"/>
                                    <w:bottom w:val="none" w:sz="0" w:space="0" w:color="auto"/>
                                    <w:right w:val="none" w:sz="0" w:space="0" w:color="auto"/>
                                  </w:divBdr>
                                </w:div>
                                <w:div w:id="2122215591">
                                  <w:marLeft w:val="0"/>
                                  <w:marRight w:val="0"/>
                                  <w:marTop w:val="0"/>
                                  <w:marBottom w:val="0"/>
                                  <w:divBdr>
                                    <w:top w:val="none" w:sz="0" w:space="0" w:color="auto"/>
                                    <w:left w:val="none" w:sz="0" w:space="0" w:color="auto"/>
                                    <w:bottom w:val="none" w:sz="0" w:space="0" w:color="auto"/>
                                    <w:right w:val="none" w:sz="0" w:space="0" w:color="auto"/>
                                  </w:divBdr>
                                </w:div>
                                <w:div w:id="1769428288">
                                  <w:marLeft w:val="0"/>
                                  <w:marRight w:val="0"/>
                                  <w:marTop w:val="0"/>
                                  <w:marBottom w:val="0"/>
                                  <w:divBdr>
                                    <w:top w:val="none" w:sz="0" w:space="0" w:color="auto"/>
                                    <w:left w:val="none" w:sz="0" w:space="0" w:color="auto"/>
                                    <w:bottom w:val="none" w:sz="0" w:space="0" w:color="auto"/>
                                    <w:right w:val="none" w:sz="0" w:space="0" w:color="auto"/>
                                  </w:divBdr>
                                </w:div>
                                <w:div w:id="587421844">
                                  <w:marLeft w:val="0"/>
                                  <w:marRight w:val="0"/>
                                  <w:marTop w:val="0"/>
                                  <w:marBottom w:val="0"/>
                                  <w:divBdr>
                                    <w:top w:val="none" w:sz="0" w:space="0" w:color="auto"/>
                                    <w:left w:val="none" w:sz="0" w:space="0" w:color="auto"/>
                                    <w:bottom w:val="none" w:sz="0" w:space="0" w:color="auto"/>
                                    <w:right w:val="none" w:sz="0" w:space="0" w:color="auto"/>
                                  </w:divBdr>
                                </w:div>
                                <w:div w:id="1029575272">
                                  <w:marLeft w:val="0"/>
                                  <w:marRight w:val="0"/>
                                  <w:marTop w:val="0"/>
                                  <w:marBottom w:val="0"/>
                                  <w:divBdr>
                                    <w:top w:val="none" w:sz="0" w:space="0" w:color="auto"/>
                                    <w:left w:val="none" w:sz="0" w:space="0" w:color="auto"/>
                                    <w:bottom w:val="none" w:sz="0" w:space="0" w:color="auto"/>
                                    <w:right w:val="none" w:sz="0" w:space="0" w:color="auto"/>
                                  </w:divBdr>
                                </w:div>
                                <w:div w:id="995305965">
                                  <w:marLeft w:val="0"/>
                                  <w:marRight w:val="0"/>
                                  <w:marTop w:val="0"/>
                                  <w:marBottom w:val="0"/>
                                  <w:divBdr>
                                    <w:top w:val="none" w:sz="0" w:space="0" w:color="auto"/>
                                    <w:left w:val="none" w:sz="0" w:space="0" w:color="auto"/>
                                    <w:bottom w:val="none" w:sz="0" w:space="0" w:color="auto"/>
                                    <w:right w:val="none" w:sz="0" w:space="0" w:color="auto"/>
                                  </w:divBdr>
                                </w:div>
                                <w:div w:id="1969509255">
                                  <w:marLeft w:val="0"/>
                                  <w:marRight w:val="0"/>
                                  <w:marTop w:val="0"/>
                                  <w:marBottom w:val="0"/>
                                  <w:divBdr>
                                    <w:top w:val="none" w:sz="0" w:space="0" w:color="auto"/>
                                    <w:left w:val="none" w:sz="0" w:space="0" w:color="auto"/>
                                    <w:bottom w:val="none" w:sz="0" w:space="0" w:color="auto"/>
                                    <w:right w:val="none" w:sz="0" w:space="0" w:color="auto"/>
                                  </w:divBdr>
                                </w:div>
                                <w:div w:id="39406645">
                                  <w:marLeft w:val="0"/>
                                  <w:marRight w:val="0"/>
                                  <w:marTop w:val="0"/>
                                  <w:marBottom w:val="0"/>
                                  <w:divBdr>
                                    <w:top w:val="none" w:sz="0" w:space="0" w:color="auto"/>
                                    <w:left w:val="none" w:sz="0" w:space="0" w:color="auto"/>
                                    <w:bottom w:val="none" w:sz="0" w:space="0" w:color="auto"/>
                                    <w:right w:val="none" w:sz="0" w:space="0" w:color="auto"/>
                                  </w:divBdr>
                                </w:div>
                                <w:div w:id="465389276">
                                  <w:marLeft w:val="0"/>
                                  <w:marRight w:val="0"/>
                                  <w:marTop w:val="0"/>
                                  <w:marBottom w:val="0"/>
                                  <w:divBdr>
                                    <w:top w:val="none" w:sz="0" w:space="0" w:color="auto"/>
                                    <w:left w:val="none" w:sz="0" w:space="0" w:color="auto"/>
                                    <w:bottom w:val="none" w:sz="0" w:space="0" w:color="auto"/>
                                    <w:right w:val="none" w:sz="0" w:space="0" w:color="auto"/>
                                  </w:divBdr>
                                </w:div>
                                <w:div w:id="352922459">
                                  <w:marLeft w:val="0"/>
                                  <w:marRight w:val="0"/>
                                  <w:marTop w:val="0"/>
                                  <w:marBottom w:val="0"/>
                                  <w:divBdr>
                                    <w:top w:val="none" w:sz="0" w:space="0" w:color="auto"/>
                                    <w:left w:val="none" w:sz="0" w:space="0" w:color="auto"/>
                                    <w:bottom w:val="none" w:sz="0" w:space="0" w:color="auto"/>
                                    <w:right w:val="none" w:sz="0" w:space="0" w:color="auto"/>
                                  </w:divBdr>
                                </w:div>
                                <w:div w:id="1262565215">
                                  <w:marLeft w:val="0"/>
                                  <w:marRight w:val="0"/>
                                  <w:marTop w:val="0"/>
                                  <w:marBottom w:val="0"/>
                                  <w:divBdr>
                                    <w:top w:val="none" w:sz="0" w:space="0" w:color="auto"/>
                                    <w:left w:val="none" w:sz="0" w:space="0" w:color="auto"/>
                                    <w:bottom w:val="none" w:sz="0" w:space="0" w:color="auto"/>
                                    <w:right w:val="none" w:sz="0" w:space="0" w:color="auto"/>
                                  </w:divBdr>
                                </w:div>
                                <w:div w:id="1440446027">
                                  <w:marLeft w:val="0"/>
                                  <w:marRight w:val="0"/>
                                  <w:marTop w:val="0"/>
                                  <w:marBottom w:val="0"/>
                                  <w:divBdr>
                                    <w:top w:val="none" w:sz="0" w:space="0" w:color="auto"/>
                                    <w:left w:val="none" w:sz="0" w:space="0" w:color="auto"/>
                                    <w:bottom w:val="none" w:sz="0" w:space="0" w:color="auto"/>
                                    <w:right w:val="none" w:sz="0" w:space="0" w:color="auto"/>
                                  </w:divBdr>
                                </w:div>
                                <w:div w:id="1485852874">
                                  <w:marLeft w:val="0"/>
                                  <w:marRight w:val="0"/>
                                  <w:marTop w:val="0"/>
                                  <w:marBottom w:val="0"/>
                                  <w:divBdr>
                                    <w:top w:val="none" w:sz="0" w:space="0" w:color="auto"/>
                                    <w:left w:val="none" w:sz="0" w:space="0" w:color="auto"/>
                                    <w:bottom w:val="none" w:sz="0" w:space="0" w:color="auto"/>
                                    <w:right w:val="none" w:sz="0" w:space="0" w:color="auto"/>
                                  </w:divBdr>
                                </w:div>
                                <w:div w:id="2010593363">
                                  <w:marLeft w:val="0"/>
                                  <w:marRight w:val="0"/>
                                  <w:marTop w:val="0"/>
                                  <w:marBottom w:val="0"/>
                                  <w:divBdr>
                                    <w:top w:val="none" w:sz="0" w:space="0" w:color="auto"/>
                                    <w:left w:val="none" w:sz="0" w:space="0" w:color="auto"/>
                                    <w:bottom w:val="none" w:sz="0" w:space="0" w:color="auto"/>
                                    <w:right w:val="none" w:sz="0" w:space="0" w:color="auto"/>
                                  </w:divBdr>
                                </w:div>
                                <w:div w:id="1570075030">
                                  <w:marLeft w:val="0"/>
                                  <w:marRight w:val="0"/>
                                  <w:marTop w:val="0"/>
                                  <w:marBottom w:val="0"/>
                                  <w:divBdr>
                                    <w:top w:val="none" w:sz="0" w:space="0" w:color="auto"/>
                                    <w:left w:val="none" w:sz="0" w:space="0" w:color="auto"/>
                                    <w:bottom w:val="none" w:sz="0" w:space="0" w:color="auto"/>
                                    <w:right w:val="none" w:sz="0" w:space="0" w:color="auto"/>
                                  </w:divBdr>
                                </w:div>
                                <w:div w:id="571424598">
                                  <w:marLeft w:val="0"/>
                                  <w:marRight w:val="0"/>
                                  <w:marTop w:val="0"/>
                                  <w:marBottom w:val="0"/>
                                  <w:divBdr>
                                    <w:top w:val="none" w:sz="0" w:space="0" w:color="auto"/>
                                    <w:left w:val="none" w:sz="0" w:space="0" w:color="auto"/>
                                    <w:bottom w:val="none" w:sz="0" w:space="0" w:color="auto"/>
                                    <w:right w:val="none" w:sz="0" w:space="0" w:color="auto"/>
                                  </w:divBdr>
                                </w:div>
                                <w:div w:id="1728214788">
                                  <w:marLeft w:val="0"/>
                                  <w:marRight w:val="0"/>
                                  <w:marTop w:val="0"/>
                                  <w:marBottom w:val="0"/>
                                  <w:divBdr>
                                    <w:top w:val="none" w:sz="0" w:space="0" w:color="auto"/>
                                    <w:left w:val="none" w:sz="0" w:space="0" w:color="auto"/>
                                    <w:bottom w:val="none" w:sz="0" w:space="0" w:color="auto"/>
                                    <w:right w:val="none" w:sz="0" w:space="0" w:color="auto"/>
                                  </w:divBdr>
                                </w:div>
                                <w:div w:id="1855420593">
                                  <w:marLeft w:val="0"/>
                                  <w:marRight w:val="0"/>
                                  <w:marTop w:val="0"/>
                                  <w:marBottom w:val="0"/>
                                  <w:divBdr>
                                    <w:top w:val="none" w:sz="0" w:space="0" w:color="auto"/>
                                    <w:left w:val="none" w:sz="0" w:space="0" w:color="auto"/>
                                    <w:bottom w:val="none" w:sz="0" w:space="0" w:color="auto"/>
                                    <w:right w:val="none" w:sz="0" w:space="0" w:color="auto"/>
                                  </w:divBdr>
                                </w:div>
                                <w:div w:id="1081944788">
                                  <w:marLeft w:val="0"/>
                                  <w:marRight w:val="0"/>
                                  <w:marTop w:val="0"/>
                                  <w:marBottom w:val="0"/>
                                  <w:divBdr>
                                    <w:top w:val="none" w:sz="0" w:space="0" w:color="auto"/>
                                    <w:left w:val="none" w:sz="0" w:space="0" w:color="auto"/>
                                    <w:bottom w:val="none" w:sz="0" w:space="0" w:color="auto"/>
                                    <w:right w:val="none" w:sz="0" w:space="0" w:color="auto"/>
                                  </w:divBdr>
                                </w:div>
                                <w:div w:id="445004091">
                                  <w:marLeft w:val="0"/>
                                  <w:marRight w:val="0"/>
                                  <w:marTop w:val="0"/>
                                  <w:marBottom w:val="0"/>
                                  <w:divBdr>
                                    <w:top w:val="none" w:sz="0" w:space="0" w:color="auto"/>
                                    <w:left w:val="none" w:sz="0" w:space="0" w:color="auto"/>
                                    <w:bottom w:val="none" w:sz="0" w:space="0" w:color="auto"/>
                                    <w:right w:val="none" w:sz="0" w:space="0" w:color="auto"/>
                                  </w:divBdr>
                                </w:div>
                                <w:div w:id="712343079">
                                  <w:marLeft w:val="0"/>
                                  <w:marRight w:val="0"/>
                                  <w:marTop w:val="0"/>
                                  <w:marBottom w:val="0"/>
                                  <w:divBdr>
                                    <w:top w:val="none" w:sz="0" w:space="0" w:color="auto"/>
                                    <w:left w:val="none" w:sz="0" w:space="0" w:color="auto"/>
                                    <w:bottom w:val="none" w:sz="0" w:space="0" w:color="auto"/>
                                    <w:right w:val="none" w:sz="0" w:space="0" w:color="auto"/>
                                  </w:divBdr>
                                </w:div>
                                <w:div w:id="1216545937">
                                  <w:marLeft w:val="0"/>
                                  <w:marRight w:val="0"/>
                                  <w:marTop w:val="0"/>
                                  <w:marBottom w:val="0"/>
                                  <w:divBdr>
                                    <w:top w:val="none" w:sz="0" w:space="0" w:color="auto"/>
                                    <w:left w:val="none" w:sz="0" w:space="0" w:color="auto"/>
                                    <w:bottom w:val="none" w:sz="0" w:space="0" w:color="auto"/>
                                    <w:right w:val="none" w:sz="0" w:space="0" w:color="auto"/>
                                  </w:divBdr>
                                </w:div>
                                <w:div w:id="1256476228">
                                  <w:marLeft w:val="0"/>
                                  <w:marRight w:val="0"/>
                                  <w:marTop w:val="0"/>
                                  <w:marBottom w:val="0"/>
                                  <w:divBdr>
                                    <w:top w:val="none" w:sz="0" w:space="0" w:color="auto"/>
                                    <w:left w:val="none" w:sz="0" w:space="0" w:color="auto"/>
                                    <w:bottom w:val="none" w:sz="0" w:space="0" w:color="auto"/>
                                    <w:right w:val="none" w:sz="0" w:space="0" w:color="auto"/>
                                  </w:divBdr>
                                </w:div>
                                <w:div w:id="671953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287326">
                          <w:marLeft w:val="0"/>
                          <w:marRight w:val="0"/>
                          <w:marTop w:val="0"/>
                          <w:marBottom w:val="0"/>
                          <w:divBdr>
                            <w:top w:val="none" w:sz="0" w:space="0" w:color="auto"/>
                            <w:left w:val="none" w:sz="0" w:space="0" w:color="auto"/>
                            <w:bottom w:val="none" w:sz="0" w:space="0" w:color="auto"/>
                            <w:right w:val="none" w:sz="0" w:space="0" w:color="auto"/>
                          </w:divBdr>
                          <w:divsChild>
                            <w:div w:id="1419598486">
                              <w:marLeft w:val="0"/>
                              <w:marRight w:val="0"/>
                              <w:marTop w:val="0"/>
                              <w:marBottom w:val="0"/>
                              <w:divBdr>
                                <w:top w:val="none" w:sz="0" w:space="0" w:color="auto"/>
                                <w:left w:val="none" w:sz="0" w:space="0" w:color="auto"/>
                                <w:bottom w:val="none" w:sz="0" w:space="0" w:color="auto"/>
                                <w:right w:val="none" w:sz="0" w:space="0" w:color="auto"/>
                              </w:divBdr>
                              <w:divsChild>
                                <w:div w:id="881089239">
                                  <w:marLeft w:val="0"/>
                                  <w:marRight w:val="0"/>
                                  <w:marTop w:val="0"/>
                                  <w:marBottom w:val="0"/>
                                  <w:divBdr>
                                    <w:top w:val="none" w:sz="0" w:space="0" w:color="auto"/>
                                    <w:left w:val="none" w:sz="0" w:space="0" w:color="auto"/>
                                    <w:bottom w:val="none" w:sz="0" w:space="0" w:color="auto"/>
                                    <w:right w:val="none" w:sz="0" w:space="0" w:color="auto"/>
                                  </w:divBdr>
                                </w:div>
                                <w:div w:id="367535842">
                                  <w:marLeft w:val="0"/>
                                  <w:marRight w:val="0"/>
                                  <w:marTop w:val="0"/>
                                  <w:marBottom w:val="0"/>
                                  <w:divBdr>
                                    <w:top w:val="none" w:sz="0" w:space="0" w:color="auto"/>
                                    <w:left w:val="none" w:sz="0" w:space="0" w:color="auto"/>
                                    <w:bottom w:val="none" w:sz="0" w:space="0" w:color="auto"/>
                                    <w:right w:val="none" w:sz="0" w:space="0" w:color="auto"/>
                                  </w:divBdr>
                                </w:div>
                                <w:div w:id="1313097217">
                                  <w:marLeft w:val="0"/>
                                  <w:marRight w:val="0"/>
                                  <w:marTop w:val="0"/>
                                  <w:marBottom w:val="0"/>
                                  <w:divBdr>
                                    <w:top w:val="none" w:sz="0" w:space="0" w:color="auto"/>
                                    <w:left w:val="none" w:sz="0" w:space="0" w:color="auto"/>
                                    <w:bottom w:val="none" w:sz="0" w:space="0" w:color="auto"/>
                                    <w:right w:val="none" w:sz="0" w:space="0" w:color="auto"/>
                                  </w:divBdr>
                                </w:div>
                                <w:div w:id="840193982">
                                  <w:marLeft w:val="0"/>
                                  <w:marRight w:val="0"/>
                                  <w:marTop w:val="0"/>
                                  <w:marBottom w:val="0"/>
                                  <w:divBdr>
                                    <w:top w:val="none" w:sz="0" w:space="0" w:color="auto"/>
                                    <w:left w:val="none" w:sz="0" w:space="0" w:color="auto"/>
                                    <w:bottom w:val="none" w:sz="0" w:space="0" w:color="auto"/>
                                    <w:right w:val="none" w:sz="0" w:space="0" w:color="auto"/>
                                  </w:divBdr>
                                </w:div>
                                <w:div w:id="1101879973">
                                  <w:marLeft w:val="0"/>
                                  <w:marRight w:val="0"/>
                                  <w:marTop w:val="0"/>
                                  <w:marBottom w:val="0"/>
                                  <w:divBdr>
                                    <w:top w:val="none" w:sz="0" w:space="0" w:color="auto"/>
                                    <w:left w:val="none" w:sz="0" w:space="0" w:color="auto"/>
                                    <w:bottom w:val="none" w:sz="0" w:space="0" w:color="auto"/>
                                    <w:right w:val="none" w:sz="0" w:space="0" w:color="auto"/>
                                  </w:divBdr>
                                </w:div>
                                <w:div w:id="522784431">
                                  <w:marLeft w:val="0"/>
                                  <w:marRight w:val="0"/>
                                  <w:marTop w:val="0"/>
                                  <w:marBottom w:val="0"/>
                                  <w:divBdr>
                                    <w:top w:val="none" w:sz="0" w:space="0" w:color="auto"/>
                                    <w:left w:val="none" w:sz="0" w:space="0" w:color="auto"/>
                                    <w:bottom w:val="none" w:sz="0" w:space="0" w:color="auto"/>
                                    <w:right w:val="none" w:sz="0" w:space="0" w:color="auto"/>
                                  </w:divBdr>
                                </w:div>
                                <w:div w:id="1612973385">
                                  <w:marLeft w:val="0"/>
                                  <w:marRight w:val="0"/>
                                  <w:marTop w:val="0"/>
                                  <w:marBottom w:val="0"/>
                                  <w:divBdr>
                                    <w:top w:val="none" w:sz="0" w:space="0" w:color="auto"/>
                                    <w:left w:val="none" w:sz="0" w:space="0" w:color="auto"/>
                                    <w:bottom w:val="none" w:sz="0" w:space="0" w:color="auto"/>
                                    <w:right w:val="none" w:sz="0" w:space="0" w:color="auto"/>
                                  </w:divBdr>
                                </w:div>
                                <w:div w:id="1319841961">
                                  <w:marLeft w:val="0"/>
                                  <w:marRight w:val="0"/>
                                  <w:marTop w:val="0"/>
                                  <w:marBottom w:val="0"/>
                                  <w:divBdr>
                                    <w:top w:val="none" w:sz="0" w:space="0" w:color="auto"/>
                                    <w:left w:val="none" w:sz="0" w:space="0" w:color="auto"/>
                                    <w:bottom w:val="none" w:sz="0" w:space="0" w:color="auto"/>
                                    <w:right w:val="none" w:sz="0" w:space="0" w:color="auto"/>
                                  </w:divBdr>
                                </w:div>
                                <w:div w:id="1512723466">
                                  <w:marLeft w:val="0"/>
                                  <w:marRight w:val="0"/>
                                  <w:marTop w:val="0"/>
                                  <w:marBottom w:val="0"/>
                                  <w:divBdr>
                                    <w:top w:val="none" w:sz="0" w:space="0" w:color="auto"/>
                                    <w:left w:val="none" w:sz="0" w:space="0" w:color="auto"/>
                                    <w:bottom w:val="none" w:sz="0" w:space="0" w:color="auto"/>
                                    <w:right w:val="none" w:sz="0" w:space="0" w:color="auto"/>
                                  </w:divBdr>
                                </w:div>
                                <w:div w:id="670105715">
                                  <w:marLeft w:val="0"/>
                                  <w:marRight w:val="0"/>
                                  <w:marTop w:val="0"/>
                                  <w:marBottom w:val="0"/>
                                  <w:divBdr>
                                    <w:top w:val="none" w:sz="0" w:space="0" w:color="auto"/>
                                    <w:left w:val="none" w:sz="0" w:space="0" w:color="auto"/>
                                    <w:bottom w:val="none" w:sz="0" w:space="0" w:color="auto"/>
                                    <w:right w:val="none" w:sz="0" w:space="0" w:color="auto"/>
                                  </w:divBdr>
                                </w:div>
                                <w:div w:id="865369790">
                                  <w:marLeft w:val="0"/>
                                  <w:marRight w:val="0"/>
                                  <w:marTop w:val="0"/>
                                  <w:marBottom w:val="0"/>
                                  <w:divBdr>
                                    <w:top w:val="none" w:sz="0" w:space="0" w:color="auto"/>
                                    <w:left w:val="none" w:sz="0" w:space="0" w:color="auto"/>
                                    <w:bottom w:val="none" w:sz="0" w:space="0" w:color="auto"/>
                                    <w:right w:val="none" w:sz="0" w:space="0" w:color="auto"/>
                                  </w:divBdr>
                                </w:div>
                                <w:div w:id="1516503903">
                                  <w:marLeft w:val="0"/>
                                  <w:marRight w:val="0"/>
                                  <w:marTop w:val="0"/>
                                  <w:marBottom w:val="0"/>
                                  <w:divBdr>
                                    <w:top w:val="none" w:sz="0" w:space="0" w:color="auto"/>
                                    <w:left w:val="none" w:sz="0" w:space="0" w:color="auto"/>
                                    <w:bottom w:val="none" w:sz="0" w:space="0" w:color="auto"/>
                                    <w:right w:val="none" w:sz="0" w:space="0" w:color="auto"/>
                                  </w:divBdr>
                                </w:div>
                                <w:div w:id="1459641905">
                                  <w:marLeft w:val="0"/>
                                  <w:marRight w:val="0"/>
                                  <w:marTop w:val="0"/>
                                  <w:marBottom w:val="0"/>
                                  <w:divBdr>
                                    <w:top w:val="none" w:sz="0" w:space="0" w:color="auto"/>
                                    <w:left w:val="none" w:sz="0" w:space="0" w:color="auto"/>
                                    <w:bottom w:val="none" w:sz="0" w:space="0" w:color="auto"/>
                                    <w:right w:val="none" w:sz="0" w:space="0" w:color="auto"/>
                                  </w:divBdr>
                                </w:div>
                                <w:div w:id="504243630">
                                  <w:marLeft w:val="0"/>
                                  <w:marRight w:val="0"/>
                                  <w:marTop w:val="0"/>
                                  <w:marBottom w:val="0"/>
                                  <w:divBdr>
                                    <w:top w:val="none" w:sz="0" w:space="0" w:color="auto"/>
                                    <w:left w:val="none" w:sz="0" w:space="0" w:color="auto"/>
                                    <w:bottom w:val="none" w:sz="0" w:space="0" w:color="auto"/>
                                    <w:right w:val="none" w:sz="0" w:space="0" w:color="auto"/>
                                  </w:divBdr>
                                </w:div>
                                <w:div w:id="487669606">
                                  <w:marLeft w:val="0"/>
                                  <w:marRight w:val="0"/>
                                  <w:marTop w:val="0"/>
                                  <w:marBottom w:val="0"/>
                                  <w:divBdr>
                                    <w:top w:val="none" w:sz="0" w:space="0" w:color="auto"/>
                                    <w:left w:val="none" w:sz="0" w:space="0" w:color="auto"/>
                                    <w:bottom w:val="none" w:sz="0" w:space="0" w:color="auto"/>
                                    <w:right w:val="none" w:sz="0" w:space="0" w:color="auto"/>
                                  </w:divBdr>
                                </w:div>
                                <w:div w:id="912743474">
                                  <w:marLeft w:val="0"/>
                                  <w:marRight w:val="0"/>
                                  <w:marTop w:val="0"/>
                                  <w:marBottom w:val="0"/>
                                  <w:divBdr>
                                    <w:top w:val="none" w:sz="0" w:space="0" w:color="auto"/>
                                    <w:left w:val="none" w:sz="0" w:space="0" w:color="auto"/>
                                    <w:bottom w:val="none" w:sz="0" w:space="0" w:color="auto"/>
                                    <w:right w:val="none" w:sz="0" w:space="0" w:color="auto"/>
                                  </w:divBdr>
                                </w:div>
                                <w:div w:id="98183340">
                                  <w:marLeft w:val="0"/>
                                  <w:marRight w:val="0"/>
                                  <w:marTop w:val="0"/>
                                  <w:marBottom w:val="0"/>
                                  <w:divBdr>
                                    <w:top w:val="none" w:sz="0" w:space="0" w:color="auto"/>
                                    <w:left w:val="none" w:sz="0" w:space="0" w:color="auto"/>
                                    <w:bottom w:val="none" w:sz="0" w:space="0" w:color="auto"/>
                                    <w:right w:val="none" w:sz="0" w:space="0" w:color="auto"/>
                                  </w:divBdr>
                                </w:div>
                                <w:div w:id="1523856136">
                                  <w:marLeft w:val="0"/>
                                  <w:marRight w:val="0"/>
                                  <w:marTop w:val="0"/>
                                  <w:marBottom w:val="0"/>
                                  <w:divBdr>
                                    <w:top w:val="none" w:sz="0" w:space="0" w:color="auto"/>
                                    <w:left w:val="none" w:sz="0" w:space="0" w:color="auto"/>
                                    <w:bottom w:val="none" w:sz="0" w:space="0" w:color="auto"/>
                                    <w:right w:val="none" w:sz="0" w:space="0" w:color="auto"/>
                                  </w:divBdr>
                                </w:div>
                                <w:div w:id="1667976273">
                                  <w:marLeft w:val="0"/>
                                  <w:marRight w:val="0"/>
                                  <w:marTop w:val="0"/>
                                  <w:marBottom w:val="0"/>
                                  <w:divBdr>
                                    <w:top w:val="none" w:sz="0" w:space="0" w:color="auto"/>
                                    <w:left w:val="none" w:sz="0" w:space="0" w:color="auto"/>
                                    <w:bottom w:val="none" w:sz="0" w:space="0" w:color="auto"/>
                                    <w:right w:val="none" w:sz="0" w:space="0" w:color="auto"/>
                                  </w:divBdr>
                                </w:div>
                                <w:div w:id="1762991878">
                                  <w:marLeft w:val="0"/>
                                  <w:marRight w:val="0"/>
                                  <w:marTop w:val="0"/>
                                  <w:marBottom w:val="0"/>
                                  <w:divBdr>
                                    <w:top w:val="none" w:sz="0" w:space="0" w:color="auto"/>
                                    <w:left w:val="none" w:sz="0" w:space="0" w:color="auto"/>
                                    <w:bottom w:val="none" w:sz="0" w:space="0" w:color="auto"/>
                                    <w:right w:val="none" w:sz="0" w:space="0" w:color="auto"/>
                                  </w:divBdr>
                                </w:div>
                                <w:div w:id="1087725449">
                                  <w:marLeft w:val="0"/>
                                  <w:marRight w:val="0"/>
                                  <w:marTop w:val="0"/>
                                  <w:marBottom w:val="0"/>
                                  <w:divBdr>
                                    <w:top w:val="none" w:sz="0" w:space="0" w:color="auto"/>
                                    <w:left w:val="none" w:sz="0" w:space="0" w:color="auto"/>
                                    <w:bottom w:val="none" w:sz="0" w:space="0" w:color="auto"/>
                                    <w:right w:val="none" w:sz="0" w:space="0" w:color="auto"/>
                                  </w:divBdr>
                                </w:div>
                                <w:div w:id="778834846">
                                  <w:marLeft w:val="0"/>
                                  <w:marRight w:val="0"/>
                                  <w:marTop w:val="0"/>
                                  <w:marBottom w:val="0"/>
                                  <w:divBdr>
                                    <w:top w:val="none" w:sz="0" w:space="0" w:color="auto"/>
                                    <w:left w:val="none" w:sz="0" w:space="0" w:color="auto"/>
                                    <w:bottom w:val="none" w:sz="0" w:space="0" w:color="auto"/>
                                    <w:right w:val="none" w:sz="0" w:space="0" w:color="auto"/>
                                  </w:divBdr>
                                </w:div>
                                <w:div w:id="780877953">
                                  <w:marLeft w:val="0"/>
                                  <w:marRight w:val="0"/>
                                  <w:marTop w:val="0"/>
                                  <w:marBottom w:val="0"/>
                                  <w:divBdr>
                                    <w:top w:val="none" w:sz="0" w:space="0" w:color="auto"/>
                                    <w:left w:val="none" w:sz="0" w:space="0" w:color="auto"/>
                                    <w:bottom w:val="none" w:sz="0" w:space="0" w:color="auto"/>
                                    <w:right w:val="none" w:sz="0" w:space="0" w:color="auto"/>
                                  </w:divBdr>
                                </w:div>
                                <w:div w:id="1097218553">
                                  <w:marLeft w:val="0"/>
                                  <w:marRight w:val="0"/>
                                  <w:marTop w:val="0"/>
                                  <w:marBottom w:val="0"/>
                                  <w:divBdr>
                                    <w:top w:val="none" w:sz="0" w:space="0" w:color="auto"/>
                                    <w:left w:val="none" w:sz="0" w:space="0" w:color="auto"/>
                                    <w:bottom w:val="none" w:sz="0" w:space="0" w:color="auto"/>
                                    <w:right w:val="none" w:sz="0" w:space="0" w:color="auto"/>
                                  </w:divBdr>
                                </w:div>
                                <w:div w:id="464540956">
                                  <w:marLeft w:val="0"/>
                                  <w:marRight w:val="0"/>
                                  <w:marTop w:val="0"/>
                                  <w:marBottom w:val="0"/>
                                  <w:divBdr>
                                    <w:top w:val="none" w:sz="0" w:space="0" w:color="auto"/>
                                    <w:left w:val="none" w:sz="0" w:space="0" w:color="auto"/>
                                    <w:bottom w:val="none" w:sz="0" w:space="0" w:color="auto"/>
                                    <w:right w:val="none" w:sz="0" w:space="0" w:color="auto"/>
                                  </w:divBdr>
                                </w:div>
                                <w:div w:id="849950052">
                                  <w:marLeft w:val="0"/>
                                  <w:marRight w:val="0"/>
                                  <w:marTop w:val="0"/>
                                  <w:marBottom w:val="0"/>
                                  <w:divBdr>
                                    <w:top w:val="none" w:sz="0" w:space="0" w:color="auto"/>
                                    <w:left w:val="none" w:sz="0" w:space="0" w:color="auto"/>
                                    <w:bottom w:val="none" w:sz="0" w:space="0" w:color="auto"/>
                                    <w:right w:val="none" w:sz="0" w:space="0" w:color="auto"/>
                                  </w:divBdr>
                                </w:div>
                                <w:div w:id="1131942209">
                                  <w:marLeft w:val="0"/>
                                  <w:marRight w:val="0"/>
                                  <w:marTop w:val="0"/>
                                  <w:marBottom w:val="0"/>
                                  <w:divBdr>
                                    <w:top w:val="none" w:sz="0" w:space="0" w:color="auto"/>
                                    <w:left w:val="none" w:sz="0" w:space="0" w:color="auto"/>
                                    <w:bottom w:val="none" w:sz="0" w:space="0" w:color="auto"/>
                                    <w:right w:val="none" w:sz="0" w:space="0" w:color="auto"/>
                                  </w:divBdr>
                                </w:div>
                                <w:div w:id="23406946">
                                  <w:marLeft w:val="0"/>
                                  <w:marRight w:val="0"/>
                                  <w:marTop w:val="0"/>
                                  <w:marBottom w:val="0"/>
                                  <w:divBdr>
                                    <w:top w:val="none" w:sz="0" w:space="0" w:color="auto"/>
                                    <w:left w:val="none" w:sz="0" w:space="0" w:color="auto"/>
                                    <w:bottom w:val="none" w:sz="0" w:space="0" w:color="auto"/>
                                    <w:right w:val="none" w:sz="0" w:space="0" w:color="auto"/>
                                  </w:divBdr>
                                </w:div>
                                <w:div w:id="697849059">
                                  <w:marLeft w:val="0"/>
                                  <w:marRight w:val="0"/>
                                  <w:marTop w:val="0"/>
                                  <w:marBottom w:val="0"/>
                                  <w:divBdr>
                                    <w:top w:val="none" w:sz="0" w:space="0" w:color="auto"/>
                                    <w:left w:val="none" w:sz="0" w:space="0" w:color="auto"/>
                                    <w:bottom w:val="none" w:sz="0" w:space="0" w:color="auto"/>
                                    <w:right w:val="none" w:sz="0" w:space="0" w:color="auto"/>
                                  </w:divBdr>
                                </w:div>
                                <w:div w:id="717362952">
                                  <w:marLeft w:val="0"/>
                                  <w:marRight w:val="0"/>
                                  <w:marTop w:val="0"/>
                                  <w:marBottom w:val="0"/>
                                  <w:divBdr>
                                    <w:top w:val="none" w:sz="0" w:space="0" w:color="auto"/>
                                    <w:left w:val="none" w:sz="0" w:space="0" w:color="auto"/>
                                    <w:bottom w:val="none" w:sz="0" w:space="0" w:color="auto"/>
                                    <w:right w:val="none" w:sz="0" w:space="0" w:color="auto"/>
                                  </w:divBdr>
                                </w:div>
                                <w:div w:id="544022340">
                                  <w:marLeft w:val="0"/>
                                  <w:marRight w:val="0"/>
                                  <w:marTop w:val="0"/>
                                  <w:marBottom w:val="0"/>
                                  <w:divBdr>
                                    <w:top w:val="none" w:sz="0" w:space="0" w:color="auto"/>
                                    <w:left w:val="none" w:sz="0" w:space="0" w:color="auto"/>
                                    <w:bottom w:val="none" w:sz="0" w:space="0" w:color="auto"/>
                                    <w:right w:val="none" w:sz="0" w:space="0" w:color="auto"/>
                                  </w:divBdr>
                                </w:div>
                                <w:div w:id="266162998">
                                  <w:marLeft w:val="0"/>
                                  <w:marRight w:val="0"/>
                                  <w:marTop w:val="0"/>
                                  <w:marBottom w:val="0"/>
                                  <w:divBdr>
                                    <w:top w:val="none" w:sz="0" w:space="0" w:color="auto"/>
                                    <w:left w:val="none" w:sz="0" w:space="0" w:color="auto"/>
                                    <w:bottom w:val="none" w:sz="0" w:space="0" w:color="auto"/>
                                    <w:right w:val="none" w:sz="0" w:space="0" w:color="auto"/>
                                  </w:divBdr>
                                </w:div>
                                <w:div w:id="1460032978">
                                  <w:marLeft w:val="0"/>
                                  <w:marRight w:val="0"/>
                                  <w:marTop w:val="0"/>
                                  <w:marBottom w:val="0"/>
                                  <w:divBdr>
                                    <w:top w:val="none" w:sz="0" w:space="0" w:color="auto"/>
                                    <w:left w:val="none" w:sz="0" w:space="0" w:color="auto"/>
                                    <w:bottom w:val="none" w:sz="0" w:space="0" w:color="auto"/>
                                    <w:right w:val="none" w:sz="0" w:space="0" w:color="auto"/>
                                  </w:divBdr>
                                </w:div>
                                <w:div w:id="139427774">
                                  <w:marLeft w:val="0"/>
                                  <w:marRight w:val="0"/>
                                  <w:marTop w:val="0"/>
                                  <w:marBottom w:val="0"/>
                                  <w:divBdr>
                                    <w:top w:val="none" w:sz="0" w:space="0" w:color="auto"/>
                                    <w:left w:val="none" w:sz="0" w:space="0" w:color="auto"/>
                                    <w:bottom w:val="none" w:sz="0" w:space="0" w:color="auto"/>
                                    <w:right w:val="none" w:sz="0" w:space="0" w:color="auto"/>
                                  </w:divBdr>
                                </w:div>
                                <w:div w:id="1159156045">
                                  <w:marLeft w:val="0"/>
                                  <w:marRight w:val="0"/>
                                  <w:marTop w:val="0"/>
                                  <w:marBottom w:val="0"/>
                                  <w:divBdr>
                                    <w:top w:val="none" w:sz="0" w:space="0" w:color="auto"/>
                                    <w:left w:val="none" w:sz="0" w:space="0" w:color="auto"/>
                                    <w:bottom w:val="none" w:sz="0" w:space="0" w:color="auto"/>
                                    <w:right w:val="none" w:sz="0" w:space="0" w:color="auto"/>
                                  </w:divBdr>
                                </w:div>
                                <w:div w:id="271595375">
                                  <w:marLeft w:val="0"/>
                                  <w:marRight w:val="0"/>
                                  <w:marTop w:val="0"/>
                                  <w:marBottom w:val="0"/>
                                  <w:divBdr>
                                    <w:top w:val="none" w:sz="0" w:space="0" w:color="auto"/>
                                    <w:left w:val="none" w:sz="0" w:space="0" w:color="auto"/>
                                    <w:bottom w:val="none" w:sz="0" w:space="0" w:color="auto"/>
                                    <w:right w:val="none" w:sz="0" w:space="0" w:color="auto"/>
                                  </w:divBdr>
                                </w:div>
                                <w:div w:id="1102413621">
                                  <w:marLeft w:val="0"/>
                                  <w:marRight w:val="0"/>
                                  <w:marTop w:val="0"/>
                                  <w:marBottom w:val="0"/>
                                  <w:divBdr>
                                    <w:top w:val="none" w:sz="0" w:space="0" w:color="auto"/>
                                    <w:left w:val="none" w:sz="0" w:space="0" w:color="auto"/>
                                    <w:bottom w:val="none" w:sz="0" w:space="0" w:color="auto"/>
                                    <w:right w:val="none" w:sz="0" w:space="0" w:color="auto"/>
                                  </w:divBdr>
                                </w:div>
                                <w:div w:id="1316304587">
                                  <w:marLeft w:val="0"/>
                                  <w:marRight w:val="0"/>
                                  <w:marTop w:val="0"/>
                                  <w:marBottom w:val="0"/>
                                  <w:divBdr>
                                    <w:top w:val="none" w:sz="0" w:space="0" w:color="auto"/>
                                    <w:left w:val="none" w:sz="0" w:space="0" w:color="auto"/>
                                    <w:bottom w:val="none" w:sz="0" w:space="0" w:color="auto"/>
                                    <w:right w:val="none" w:sz="0" w:space="0" w:color="auto"/>
                                  </w:divBdr>
                                </w:div>
                                <w:div w:id="727147978">
                                  <w:marLeft w:val="0"/>
                                  <w:marRight w:val="0"/>
                                  <w:marTop w:val="0"/>
                                  <w:marBottom w:val="0"/>
                                  <w:divBdr>
                                    <w:top w:val="none" w:sz="0" w:space="0" w:color="auto"/>
                                    <w:left w:val="none" w:sz="0" w:space="0" w:color="auto"/>
                                    <w:bottom w:val="none" w:sz="0" w:space="0" w:color="auto"/>
                                    <w:right w:val="none" w:sz="0" w:space="0" w:color="auto"/>
                                  </w:divBdr>
                                </w:div>
                                <w:div w:id="717239575">
                                  <w:marLeft w:val="0"/>
                                  <w:marRight w:val="0"/>
                                  <w:marTop w:val="0"/>
                                  <w:marBottom w:val="0"/>
                                  <w:divBdr>
                                    <w:top w:val="none" w:sz="0" w:space="0" w:color="auto"/>
                                    <w:left w:val="none" w:sz="0" w:space="0" w:color="auto"/>
                                    <w:bottom w:val="none" w:sz="0" w:space="0" w:color="auto"/>
                                    <w:right w:val="none" w:sz="0" w:space="0" w:color="auto"/>
                                  </w:divBdr>
                                </w:div>
                                <w:div w:id="1308586460">
                                  <w:marLeft w:val="0"/>
                                  <w:marRight w:val="0"/>
                                  <w:marTop w:val="0"/>
                                  <w:marBottom w:val="0"/>
                                  <w:divBdr>
                                    <w:top w:val="none" w:sz="0" w:space="0" w:color="auto"/>
                                    <w:left w:val="none" w:sz="0" w:space="0" w:color="auto"/>
                                    <w:bottom w:val="none" w:sz="0" w:space="0" w:color="auto"/>
                                    <w:right w:val="none" w:sz="0" w:space="0" w:color="auto"/>
                                  </w:divBdr>
                                </w:div>
                                <w:div w:id="668295306">
                                  <w:marLeft w:val="0"/>
                                  <w:marRight w:val="0"/>
                                  <w:marTop w:val="0"/>
                                  <w:marBottom w:val="0"/>
                                  <w:divBdr>
                                    <w:top w:val="none" w:sz="0" w:space="0" w:color="auto"/>
                                    <w:left w:val="none" w:sz="0" w:space="0" w:color="auto"/>
                                    <w:bottom w:val="none" w:sz="0" w:space="0" w:color="auto"/>
                                    <w:right w:val="none" w:sz="0" w:space="0" w:color="auto"/>
                                  </w:divBdr>
                                </w:div>
                                <w:div w:id="1119374525">
                                  <w:marLeft w:val="0"/>
                                  <w:marRight w:val="0"/>
                                  <w:marTop w:val="0"/>
                                  <w:marBottom w:val="0"/>
                                  <w:divBdr>
                                    <w:top w:val="none" w:sz="0" w:space="0" w:color="auto"/>
                                    <w:left w:val="none" w:sz="0" w:space="0" w:color="auto"/>
                                    <w:bottom w:val="none" w:sz="0" w:space="0" w:color="auto"/>
                                    <w:right w:val="none" w:sz="0" w:space="0" w:color="auto"/>
                                  </w:divBdr>
                                </w:div>
                                <w:div w:id="1319504">
                                  <w:marLeft w:val="0"/>
                                  <w:marRight w:val="0"/>
                                  <w:marTop w:val="0"/>
                                  <w:marBottom w:val="0"/>
                                  <w:divBdr>
                                    <w:top w:val="none" w:sz="0" w:space="0" w:color="auto"/>
                                    <w:left w:val="none" w:sz="0" w:space="0" w:color="auto"/>
                                    <w:bottom w:val="none" w:sz="0" w:space="0" w:color="auto"/>
                                    <w:right w:val="none" w:sz="0" w:space="0" w:color="auto"/>
                                  </w:divBdr>
                                </w:div>
                                <w:div w:id="1871064467">
                                  <w:marLeft w:val="0"/>
                                  <w:marRight w:val="0"/>
                                  <w:marTop w:val="0"/>
                                  <w:marBottom w:val="0"/>
                                  <w:divBdr>
                                    <w:top w:val="none" w:sz="0" w:space="0" w:color="auto"/>
                                    <w:left w:val="none" w:sz="0" w:space="0" w:color="auto"/>
                                    <w:bottom w:val="none" w:sz="0" w:space="0" w:color="auto"/>
                                    <w:right w:val="none" w:sz="0" w:space="0" w:color="auto"/>
                                  </w:divBdr>
                                </w:div>
                                <w:div w:id="51462221">
                                  <w:marLeft w:val="0"/>
                                  <w:marRight w:val="0"/>
                                  <w:marTop w:val="0"/>
                                  <w:marBottom w:val="0"/>
                                  <w:divBdr>
                                    <w:top w:val="none" w:sz="0" w:space="0" w:color="auto"/>
                                    <w:left w:val="none" w:sz="0" w:space="0" w:color="auto"/>
                                    <w:bottom w:val="none" w:sz="0" w:space="0" w:color="auto"/>
                                    <w:right w:val="none" w:sz="0" w:space="0" w:color="auto"/>
                                  </w:divBdr>
                                </w:div>
                                <w:div w:id="1408266980">
                                  <w:marLeft w:val="0"/>
                                  <w:marRight w:val="0"/>
                                  <w:marTop w:val="0"/>
                                  <w:marBottom w:val="0"/>
                                  <w:divBdr>
                                    <w:top w:val="none" w:sz="0" w:space="0" w:color="auto"/>
                                    <w:left w:val="none" w:sz="0" w:space="0" w:color="auto"/>
                                    <w:bottom w:val="none" w:sz="0" w:space="0" w:color="auto"/>
                                    <w:right w:val="none" w:sz="0" w:space="0" w:color="auto"/>
                                  </w:divBdr>
                                </w:div>
                                <w:div w:id="1036467602">
                                  <w:marLeft w:val="0"/>
                                  <w:marRight w:val="0"/>
                                  <w:marTop w:val="0"/>
                                  <w:marBottom w:val="0"/>
                                  <w:divBdr>
                                    <w:top w:val="none" w:sz="0" w:space="0" w:color="auto"/>
                                    <w:left w:val="none" w:sz="0" w:space="0" w:color="auto"/>
                                    <w:bottom w:val="none" w:sz="0" w:space="0" w:color="auto"/>
                                    <w:right w:val="none" w:sz="0" w:space="0" w:color="auto"/>
                                  </w:divBdr>
                                </w:div>
                                <w:div w:id="868224635">
                                  <w:marLeft w:val="0"/>
                                  <w:marRight w:val="0"/>
                                  <w:marTop w:val="0"/>
                                  <w:marBottom w:val="0"/>
                                  <w:divBdr>
                                    <w:top w:val="none" w:sz="0" w:space="0" w:color="auto"/>
                                    <w:left w:val="none" w:sz="0" w:space="0" w:color="auto"/>
                                    <w:bottom w:val="none" w:sz="0" w:space="0" w:color="auto"/>
                                    <w:right w:val="none" w:sz="0" w:space="0" w:color="auto"/>
                                  </w:divBdr>
                                </w:div>
                                <w:div w:id="105926099">
                                  <w:marLeft w:val="0"/>
                                  <w:marRight w:val="0"/>
                                  <w:marTop w:val="0"/>
                                  <w:marBottom w:val="0"/>
                                  <w:divBdr>
                                    <w:top w:val="none" w:sz="0" w:space="0" w:color="auto"/>
                                    <w:left w:val="none" w:sz="0" w:space="0" w:color="auto"/>
                                    <w:bottom w:val="none" w:sz="0" w:space="0" w:color="auto"/>
                                    <w:right w:val="none" w:sz="0" w:space="0" w:color="auto"/>
                                  </w:divBdr>
                                </w:div>
                                <w:div w:id="798182902">
                                  <w:marLeft w:val="0"/>
                                  <w:marRight w:val="0"/>
                                  <w:marTop w:val="0"/>
                                  <w:marBottom w:val="0"/>
                                  <w:divBdr>
                                    <w:top w:val="none" w:sz="0" w:space="0" w:color="auto"/>
                                    <w:left w:val="none" w:sz="0" w:space="0" w:color="auto"/>
                                    <w:bottom w:val="none" w:sz="0" w:space="0" w:color="auto"/>
                                    <w:right w:val="none" w:sz="0" w:space="0" w:color="auto"/>
                                  </w:divBdr>
                                </w:div>
                                <w:div w:id="1682389883">
                                  <w:marLeft w:val="0"/>
                                  <w:marRight w:val="0"/>
                                  <w:marTop w:val="0"/>
                                  <w:marBottom w:val="0"/>
                                  <w:divBdr>
                                    <w:top w:val="none" w:sz="0" w:space="0" w:color="auto"/>
                                    <w:left w:val="none" w:sz="0" w:space="0" w:color="auto"/>
                                    <w:bottom w:val="none" w:sz="0" w:space="0" w:color="auto"/>
                                    <w:right w:val="none" w:sz="0" w:space="0" w:color="auto"/>
                                  </w:divBdr>
                                </w:div>
                                <w:div w:id="140511150">
                                  <w:marLeft w:val="0"/>
                                  <w:marRight w:val="0"/>
                                  <w:marTop w:val="0"/>
                                  <w:marBottom w:val="0"/>
                                  <w:divBdr>
                                    <w:top w:val="none" w:sz="0" w:space="0" w:color="auto"/>
                                    <w:left w:val="none" w:sz="0" w:space="0" w:color="auto"/>
                                    <w:bottom w:val="none" w:sz="0" w:space="0" w:color="auto"/>
                                    <w:right w:val="none" w:sz="0" w:space="0" w:color="auto"/>
                                  </w:divBdr>
                                </w:div>
                                <w:div w:id="532112607">
                                  <w:marLeft w:val="0"/>
                                  <w:marRight w:val="0"/>
                                  <w:marTop w:val="0"/>
                                  <w:marBottom w:val="0"/>
                                  <w:divBdr>
                                    <w:top w:val="none" w:sz="0" w:space="0" w:color="auto"/>
                                    <w:left w:val="none" w:sz="0" w:space="0" w:color="auto"/>
                                    <w:bottom w:val="none" w:sz="0" w:space="0" w:color="auto"/>
                                    <w:right w:val="none" w:sz="0" w:space="0" w:color="auto"/>
                                  </w:divBdr>
                                </w:div>
                                <w:div w:id="1711807668">
                                  <w:marLeft w:val="0"/>
                                  <w:marRight w:val="0"/>
                                  <w:marTop w:val="0"/>
                                  <w:marBottom w:val="0"/>
                                  <w:divBdr>
                                    <w:top w:val="none" w:sz="0" w:space="0" w:color="auto"/>
                                    <w:left w:val="none" w:sz="0" w:space="0" w:color="auto"/>
                                    <w:bottom w:val="none" w:sz="0" w:space="0" w:color="auto"/>
                                    <w:right w:val="none" w:sz="0" w:space="0" w:color="auto"/>
                                  </w:divBdr>
                                </w:div>
                                <w:div w:id="1000816378">
                                  <w:marLeft w:val="0"/>
                                  <w:marRight w:val="0"/>
                                  <w:marTop w:val="0"/>
                                  <w:marBottom w:val="0"/>
                                  <w:divBdr>
                                    <w:top w:val="none" w:sz="0" w:space="0" w:color="auto"/>
                                    <w:left w:val="none" w:sz="0" w:space="0" w:color="auto"/>
                                    <w:bottom w:val="none" w:sz="0" w:space="0" w:color="auto"/>
                                    <w:right w:val="none" w:sz="0" w:space="0" w:color="auto"/>
                                  </w:divBdr>
                                </w:div>
                                <w:div w:id="385646525">
                                  <w:marLeft w:val="0"/>
                                  <w:marRight w:val="0"/>
                                  <w:marTop w:val="0"/>
                                  <w:marBottom w:val="0"/>
                                  <w:divBdr>
                                    <w:top w:val="none" w:sz="0" w:space="0" w:color="auto"/>
                                    <w:left w:val="none" w:sz="0" w:space="0" w:color="auto"/>
                                    <w:bottom w:val="none" w:sz="0" w:space="0" w:color="auto"/>
                                    <w:right w:val="none" w:sz="0" w:space="0" w:color="auto"/>
                                  </w:divBdr>
                                </w:div>
                                <w:div w:id="896671185">
                                  <w:marLeft w:val="0"/>
                                  <w:marRight w:val="0"/>
                                  <w:marTop w:val="0"/>
                                  <w:marBottom w:val="0"/>
                                  <w:divBdr>
                                    <w:top w:val="none" w:sz="0" w:space="0" w:color="auto"/>
                                    <w:left w:val="none" w:sz="0" w:space="0" w:color="auto"/>
                                    <w:bottom w:val="none" w:sz="0" w:space="0" w:color="auto"/>
                                    <w:right w:val="none" w:sz="0" w:space="0" w:color="auto"/>
                                  </w:divBdr>
                                </w:div>
                                <w:div w:id="2128886847">
                                  <w:marLeft w:val="0"/>
                                  <w:marRight w:val="0"/>
                                  <w:marTop w:val="0"/>
                                  <w:marBottom w:val="0"/>
                                  <w:divBdr>
                                    <w:top w:val="none" w:sz="0" w:space="0" w:color="auto"/>
                                    <w:left w:val="none" w:sz="0" w:space="0" w:color="auto"/>
                                    <w:bottom w:val="none" w:sz="0" w:space="0" w:color="auto"/>
                                    <w:right w:val="none" w:sz="0" w:space="0" w:color="auto"/>
                                  </w:divBdr>
                                </w:div>
                                <w:div w:id="1694382318">
                                  <w:marLeft w:val="0"/>
                                  <w:marRight w:val="0"/>
                                  <w:marTop w:val="0"/>
                                  <w:marBottom w:val="0"/>
                                  <w:divBdr>
                                    <w:top w:val="none" w:sz="0" w:space="0" w:color="auto"/>
                                    <w:left w:val="none" w:sz="0" w:space="0" w:color="auto"/>
                                    <w:bottom w:val="none" w:sz="0" w:space="0" w:color="auto"/>
                                    <w:right w:val="none" w:sz="0" w:space="0" w:color="auto"/>
                                  </w:divBdr>
                                </w:div>
                                <w:div w:id="491793016">
                                  <w:marLeft w:val="0"/>
                                  <w:marRight w:val="0"/>
                                  <w:marTop w:val="0"/>
                                  <w:marBottom w:val="0"/>
                                  <w:divBdr>
                                    <w:top w:val="none" w:sz="0" w:space="0" w:color="auto"/>
                                    <w:left w:val="none" w:sz="0" w:space="0" w:color="auto"/>
                                    <w:bottom w:val="none" w:sz="0" w:space="0" w:color="auto"/>
                                    <w:right w:val="none" w:sz="0" w:space="0" w:color="auto"/>
                                  </w:divBdr>
                                </w:div>
                                <w:div w:id="1627272615">
                                  <w:marLeft w:val="0"/>
                                  <w:marRight w:val="0"/>
                                  <w:marTop w:val="0"/>
                                  <w:marBottom w:val="0"/>
                                  <w:divBdr>
                                    <w:top w:val="none" w:sz="0" w:space="0" w:color="auto"/>
                                    <w:left w:val="none" w:sz="0" w:space="0" w:color="auto"/>
                                    <w:bottom w:val="none" w:sz="0" w:space="0" w:color="auto"/>
                                    <w:right w:val="none" w:sz="0" w:space="0" w:color="auto"/>
                                  </w:divBdr>
                                </w:div>
                                <w:div w:id="1660379814">
                                  <w:marLeft w:val="0"/>
                                  <w:marRight w:val="0"/>
                                  <w:marTop w:val="0"/>
                                  <w:marBottom w:val="0"/>
                                  <w:divBdr>
                                    <w:top w:val="none" w:sz="0" w:space="0" w:color="auto"/>
                                    <w:left w:val="none" w:sz="0" w:space="0" w:color="auto"/>
                                    <w:bottom w:val="none" w:sz="0" w:space="0" w:color="auto"/>
                                    <w:right w:val="none" w:sz="0" w:space="0" w:color="auto"/>
                                  </w:divBdr>
                                </w:div>
                                <w:div w:id="674573844">
                                  <w:marLeft w:val="0"/>
                                  <w:marRight w:val="0"/>
                                  <w:marTop w:val="0"/>
                                  <w:marBottom w:val="0"/>
                                  <w:divBdr>
                                    <w:top w:val="none" w:sz="0" w:space="0" w:color="auto"/>
                                    <w:left w:val="none" w:sz="0" w:space="0" w:color="auto"/>
                                    <w:bottom w:val="none" w:sz="0" w:space="0" w:color="auto"/>
                                    <w:right w:val="none" w:sz="0" w:space="0" w:color="auto"/>
                                  </w:divBdr>
                                </w:div>
                                <w:div w:id="1379551079">
                                  <w:marLeft w:val="0"/>
                                  <w:marRight w:val="0"/>
                                  <w:marTop w:val="0"/>
                                  <w:marBottom w:val="0"/>
                                  <w:divBdr>
                                    <w:top w:val="none" w:sz="0" w:space="0" w:color="auto"/>
                                    <w:left w:val="none" w:sz="0" w:space="0" w:color="auto"/>
                                    <w:bottom w:val="none" w:sz="0" w:space="0" w:color="auto"/>
                                    <w:right w:val="none" w:sz="0" w:space="0" w:color="auto"/>
                                  </w:divBdr>
                                </w:div>
                                <w:div w:id="1680964931">
                                  <w:marLeft w:val="0"/>
                                  <w:marRight w:val="0"/>
                                  <w:marTop w:val="0"/>
                                  <w:marBottom w:val="0"/>
                                  <w:divBdr>
                                    <w:top w:val="none" w:sz="0" w:space="0" w:color="auto"/>
                                    <w:left w:val="none" w:sz="0" w:space="0" w:color="auto"/>
                                    <w:bottom w:val="none" w:sz="0" w:space="0" w:color="auto"/>
                                    <w:right w:val="none" w:sz="0" w:space="0" w:color="auto"/>
                                  </w:divBdr>
                                </w:div>
                                <w:div w:id="652368441">
                                  <w:marLeft w:val="0"/>
                                  <w:marRight w:val="0"/>
                                  <w:marTop w:val="0"/>
                                  <w:marBottom w:val="0"/>
                                  <w:divBdr>
                                    <w:top w:val="none" w:sz="0" w:space="0" w:color="auto"/>
                                    <w:left w:val="none" w:sz="0" w:space="0" w:color="auto"/>
                                    <w:bottom w:val="none" w:sz="0" w:space="0" w:color="auto"/>
                                    <w:right w:val="none" w:sz="0" w:space="0" w:color="auto"/>
                                  </w:divBdr>
                                </w:div>
                                <w:div w:id="1642534521">
                                  <w:marLeft w:val="0"/>
                                  <w:marRight w:val="0"/>
                                  <w:marTop w:val="0"/>
                                  <w:marBottom w:val="0"/>
                                  <w:divBdr>
                                    <w:top w:val="none" w:sz="0" w:space="0" w:color="auto"/>
                                    <w:left w:val="none" w:sz="0" w:space="0" w:color="auto"/>
                                    <w:bottom w:val="none" w:sz="0" w:space="0" w:color="auto"/>
                                    <w:right w:val="none" w:sz="0" w:space="0" w:color="auto"/>
                                  </w:divBdr>
                                </w:div>
                                <w:div w:id="581792558">
                                  <w:marLeft w:val="0"/>
                                  <w:marRight w:val="0"/>
                                  <w:marTop w:val="0"/>
                                  <w:marBottom w:val="0"/>
                                  <w:divBdr>
                                    <w:top w:val="none" w:sz="0" w:space="0" w:color="auto"/>
                                    <w:left w:val="none" w:sz="0" w:space="0" w:color="auto"/>
                                    <w:bottom w:val="none" w:sz="0" w:space="0" w:color="auto"/>
                                    <w:right w:val="none" w:sz="0" w:space="0" w:color="auto"/>
                                  </w:divBdr>
                                </w:div>
                                <w:div w:id="1467166111">
                                  <w:marLeft w:val="0"/>
                                  <w:marRight w:val="0"/>
                                  <w:marTop w:val="0"/>
                                  <w:marBottom w:val="0"/>
                                  <w:divBdr>
                                    <w:top w:val="none" w:sz="0" w:space="0" w:color="auto"/>
                                    <w:left w:val="none" w:sz="0" w:space="0" w:color="auto"/>
                                    <w:bottom w:val="none" w:sz="0" w:space="0" w:color="auto"/>
                                    <w:right w:val="none" w:sz="0" w:space="0" w:color="auto"/>
                                  </w:divBdr>
                                </w:div>
                                <w:div w:id="945036471">
                                  <w:marLeft w:val="0"/>
                                  <w:marRight w:val="0"/>
                                  <w:marTop w:val="0"/>
                                  <w:marBottom w:val="0"/>
                                  <w:divBdr>
                                    <w:top w:val="none" w:sz="0" w:space="0" w:color="auto"/>
                                    <w:left w:val="none" w:sz="0" w:space="0" w:color="auto"/>
                                    <w:bottom w:val="none" w:sz="0" w:space="0" w:color="auto"/>
                                    <w:right w:val="none" w:sz="0" w:space="0" w:color="auto"/>
                                  </w:divBdr>
                                </w:div>
                                <w:div w:id="1007250554">
                                  <w:marLeft w:val="0"/>
                                  <w:marRight w:val="0"/>
                                  <w:marTop w:val="0"/>
                                  <w:marBottom w:val="0"/>
                                  <w:divBdr>
                                    <w:top w:val="none" w:sz="0" w:space="0" w:color="auto"/>
                                    <w:left w:val="none" w:sz="0" w:space="0" w:color="auto"/>
                                    <w:bottom w:val="none" w:sz="0" w:space="0" w:color="auto"/>
                                    <w:right w:val="none" w:sz="0" w:space="0" w:color="auto"/>
                                  </w:divBdr>
                                </w:div>
                                <w:div w:id="854148620">
                                  <w:marLeft w:val="0"/>
                                  <w:marRight w:val="0"/>
                                  <w:marTop w:val="0"/>
                                  <w:marBottom w:val="0"/>
                                  <w:divBdr>
                                    <w:top w:val="none" w:sz="0" w:space="0" w:color="auto"/>
                                    <w:left w:val="none" w:sz="0" w:space="0" w:color="auto"/>
                                    <w:bottom w:val="none" w:sz="0" w:space="0" w:color="auto"/>
                                    <w:right w:val="none" w:sz="0" w:space="0" w:color="auto"/>
                                  </w:divBdr>
                                </w:div>
                                <w:div w:id="1628732282">
                                  <w:marLeft w:val="0"/>
                                  <w:marRight w:val="0"/>
                                  <w:marTop w:val="0"/>
                                  <w:marBottom w:val="0"/>
                                  <w:divBdr>
                                    <w:top w:val="none" w:sz="0" w:space="0" w:color="auto"/>
                                    <w:left w:val="none" w:sz="0" w:space="0" w:color="auto"/>
                                    <w:bottom w:val="none" w:sz="0" w:space="0" w:color="auto"/>
                                    <w:right w:val="none" w:sz="0" w:space="0" w:color="auto"/>
                                  </w:divBdr>
                                </w:div>
                                <w:div w:id="348723589">
                                  <w:marLeft w:val="0"/>
                                  <w:marRight w:val="0"/>
                                  <w:marTop w:val="0"/>
                                  <w:marBottom w:val="0"/>
                                  <w:divBdr>
                                    <w:top w:val="none" w:sz="0" w:space="0" w:color="auto"/>
                                    <w:left w:val="none" w:sz="0" w:space="0" w:color="auto"/>
                                    <w:bottom w:val="none" w:sz="0" w:space="0" w:color="auto"/>
                                    <w:right w:val="none" w:sz="0" w:space="0" w:color="auto"/>
                                  </w:divBdr>
                                </w:div>
                                <w:div w:id="565990245">
                                  <w:marLeft w:val="0"/>
                                  <w:marRight w:val="0"/>
                                  <w:marTop w:val="0"/>
                                  <w:marBottom w:val="0"/>
                                  <w:divBdr>
                                    <w:top w:val="none" w:sz="0" w:space="0" w:color="auto"/>
                                    <w:left w:val="none" w:sz="0" w:space="0" w:color="auto"/>
                                    <w:bottom w:val="none" w:sz="0" w:space="0" w:color="auto"/>
                                    <w:right w:val="none" w:sz="0" w:space="0" w:color="auto"/>
                                  </w:divBdr>
                                </w:div>
                                <w:div w:id="1852908119">
                                  <w:marLeft w:val="0"/>
                                  <w:marRight w:val="0"/>
                                  <w:marTop w:val="0"/>
                                  <w:marBottom w:val="0"/>
                                  <w:divBdr>
                                    <w:top w:val="none" w:sz="0" w:space="0" w:color="auto"/>
                                    <w:left w:val="none" w:sz="0" w:space="0" w:color="auto"/>
                                    <w:bottom w:val="none" w:sz="0" w:space="0" w:color="auto"/>
                                    <w:right w:val="none" w:sz="0" w:space="0" w:color="auto"/>
                                  </w:divBdr>
                                </w:div>
                                <w:div w:id="1675110637">
                                  <w:marLeft w:val="0"/>
                                  <w:marRight w:val="0"/>
                                  <w:marTop w:val="0"/>
                                  <w:marBottom w:val="0"/>
                                  <w:divBdr>
                                    <w:top w:val="none" w:sz="0" w:space="0" w:color="auto"/>
                                    <w:left w:val="none" w:sz="0" w:space="0" w:color="auto"/>
                                    <w:bottom w:val="none" w:sz="0" w:space="0" w:color="auto"/>
                                    <w:right w:val="none" w:sz="0" w:space="0" w:color="auto"/>
                                  </w:divBdr>
                                </w:div>
                                <w:div w:id="532574688">
                                  <w:marLeft w:val="0"/>
                                  <w:marRight w:val="0"/>
                                  <w:marTop w:val="0"/>
                                  <w:marBottom w:val="0"/>
                                  <w:divBdr>
                                    <w:top w:val="none" w:sz="0" w:space="0" w:color="auto"/>
                                    <w:left w:val="none" w:sz="0" w:space="0" w:color="auto"/>
                                    <w:bottom w:val="none" w:sz="0" w:space="0" w:color="auto"/>
                                    <w:right w:val="none" w:sz="0" w:space="0" w:color="auto"/>
                                  </w:divBdr>
                                </w:div>
                                <w:div w:id="1056202536">
                                  <w:marLeft w:val="0"/>
                                  <w:marRight w:val="0"/>
                                  <w:marTop w:val="0"/>
                                  <w:marBottom w:val="0"/>
                                  <w:divBdr>
                                    <w:top w:val="none" w:sz="0" w:space="0" w:color="auto"/>
                                    <w:left w:val="none" w:sz="0" w:space="0" w:color="auto"/>
                                    <w:bottom w:val="none" w:sz="0" w:space="0" w:color="auto"/>
                                    <w:right w:val="none" w:sz="0" w:space="0" w:color="auto"/>
                                  </w:divBdr>
                                </w:div>
                                <w:div w:id="662468700">
                                  <w:marLeft w:val="0"/>
                                  <w:marRight w:val="0"/>
                                  <w:marTop w:val="0"/>
                                  <w:marBottom w:val="0"/>
                                  <w:divBdr>
                                    <w:top w:val="none" w:sz="0" w:space="0" w:color="auto"/>
                                    <w:left w:val="none" w:sz="0" w:space="0" w:color="auto"/>
                                    <w:bottom w:val="none" w:sz="0" w:space="0" w:color="auto"/>
                                    <w:right w:val="none" w:sz="0" w:space="0" w:color="auto"/>
                                  </w:divBdr>
                                </w:div>
                                <w:div w:id="49228620">
                                  <w:marLeft w:val="0"/>
                                  <w:marRight w:val="0"/>
                                  <w:marTop w:val="0"/>
                                  <w:marBottom w:val="0"/>
                                  <w:divBdr>
                                    <w:top w:val="none" w:sz="0" w:space="0" w:color="auto"/>
                                    <w:left w:val="none" w:sz="0" w:space="0" w:color="auto"/>
                                    <w:bottom w:val="none" w:sz="0" w:space="0" w:color="auto"/>
                                    <w:right w:val="none" w:sz="0" w:space="0" w:color="auto"/>
                                  </w:divBdr>
                                </w:div>
                                <w:div w:id="142165745">
                                  <w:marLeft w:val="0"/>
                                  <w:marRight w:val="0"/>
                                  <w:marTop w:val="0"/>
                                  <w:marBottom w:val="0"/>
                                  <w:divBdr>
                                    <w:top w:val="none" w:sz="0" w:space="0" w:color="auto"/>
                                    <w:left w:val="none" w:sz="0" w:space="0" w:color="auto"/>
                                    <w:bottom w:val="none" w:sz="0" w:space="0" w:color="auto"/>
                                    <w:right w:val="none" w:sz="0" w:space="0" w:color="auto"/>
                                  </w:divBdr>
                                </w:div>
                                <w:div w:id="389965134">
                                  <w:marLeft w:val="0"/>
                                  <w:marRight w:val="0"/>
                                  <w:marTop w:val="0"/>
                                  <w:marBottom w:val="0"/>
                                  <w:divBdr>
                                    <w:top w:val="none" w:sz="0" w:space="0" w:color="auto"/>
                                    <w:left w:val="none" w:sz="0" w:space="0" w:color="auto"/>
                                    <w:bottom w:val="none" w:sz="0" w:space="0" w:color="auto"/>
                                    <w:right w:val="none" w:sz="0" w:space="0" w:color="auto"/>
                                  </w:divBdr>
                                </w:div>
                                <w:div w:id="2134395824">
                                  <w:marLeft w:val="0"/>
                                  <w:marRight w:val="0"/>
                                  <w:marTop w:val="0"/>
                                  <w:marBottom w:val="0"/>
                                  <w:divBdr>
                                    <w:top w:val="none" w:sz="0" w:space="0" w:color="auto"/>
                                    <w:left w:val="none" w:sz="0" w:space="0" w:color="auto"/>
                                    <w:bottom w:val="none" w:sz="0" w:space="0" w:color="auto"/>
                                    <w:right w:val="none" w:sz="0" w:space="0" w:color="auto"/>
                                  </w:divBdr>
                                </w:div>
                                <w:div w:id="753086924">
                                  <w:marLeft w:val="0"/>
                                  <w:marRight w:val="0"/>
                                  <w:marTop w:val="0"/>
                                  <w:marBottom w:val="0"/>
                                  <w:divBdr>
                                    <w:top w:val="none" w:sz="0" w:space="0" w:color="auto"/>
                                    <w:left w:val="none" w:sz="0" w:space="0" w:color="auto"/>
                                    <w:bottom w:val="none" w:sz="0" w:space="0" w:color="auto"/>
                                    <w:right w:val="none" w:sz="0" w:space="0" w:color="auto"/>
                                  </w:divBdr>
                                </w:div>
                                <w:div w:id="1791237371">
                                  <w:marLeft w:val="0"/>
                                  <w:marRight w:val="0"/>
                                  <w:marTop w:val="0"/>
                                  <w:marBottom w:val="0"/>
                                  <w:divBdr>
                                    <w:top w:val="none" w:sz="0" w:space="0" w:color="auto"/>
                                    <w:left w:val="none" w:sz="0" w:space="0" w:color="auto"/>
                                    <w:bottom w:val="none" w:sz="0" w:space="0" w:color="auto"/>
                                    <w:right w:val="none" w:sz="0" w:space="0" w:color="auto"/>
                                  </w:divBdr>
                                </w:div>
                                <w:div w:id="1706059473">
                                  <w:marLeft w:val="0"/>
                                  <w:marRight w:val="0"/>
                                  <w:marTop w:val="0"/>
                                  <w:marBottom w:val="0"/>
                                  <w:divBdr>
                                    <w:top w:val="none" w:sz="0" w:space="0" w:color="auto"/>
                                    <w:left w:val="none" w:sz="0" w:space="0" w:color="auto"/>
                                    <w:bottom w:val="none" w:sz="0" w:space="0" w:color="auto"/>
                                    <w:right w:val="none" w:sz="0" w:space="0" w:color="auto"/>
                                  </w:divBdr>
                                </w:div>
                                <w:div w:id="170489761">
                                  <w:marLeft w:val="0"/>
                                  <w:marRight w:val="0"/>
                                  <w:marTop w:val="0"/>
                                  <w:marBottom w:val="0"/>
                                  <w:divBdr>
                                    <w:top w:val="none" w:sz="0" w:space="0" w:color="auto"/>
                                    <w:left w:val="none" w:sz="0" w:space="0" w:color="auto"/>
                                    <w:bottom w:val="none" w:sz="0" w:space="0" w:color="auto"/>
                                    <w:right w:val="none" w:sz="0" w:space="0" w:color="auto"/>
                                  </w:divBdr>
                                </w:div>
                                <w:div w:id="1952322053">
                                  <w:marLeft w:val="0"/>
                                  <w:marRight w:val="0"/>
                                  <w:marTop w:val="0"/>
                                  <w:marBottom w:val="0"/>
                                  <w:divBdr>
                                    <w:top w:val="none" w:sz="0" w:space="0" w:color="auto"/>
                                    <w:left w:val="none" w:sz="0" w:space="0" w:color="auto"/>
                                    <w:bottom w:val="none" w:sz="0" w:space="0" w:color="auto"/>
                                    <w:right w:val="none" w:sz="0" w:space="0" w:color="auto"/>
                                  </w:divBdr>
                                </w:div>
                                <w:div w:id="1389916330">
                                  <w:marLeft w:val="0"/>
                                  <w:marRight w:val="0"/>
                                  <w:marTop w:val="0"/>
                                  <w:marBottom w:val="0"/>
                                  <w:divBdr>
                                    <w:top w:val="none" w:sz="0" w:space="0" w:color="auto"/>
                                    <w:left w:val="none" w:sz="0" w:space="0" w:color="auto"/>
                                    <w:bottom w:val="none" w:sz="0" w:space="0" w:color="auto"/>
                                    <w:right w:val="none" w:sz="0" w:space="0" w:color="auto"/>
                                  </w:divBdr>
                                </w:div>
                                <w:div w:id="1362976774">
                                  <w:marLeft w:val="0"/>
                                  <w:marRight w:val="0"/>
                                  <w:marTop w:val="0"/>
                                  <w:marBottom w:val="0"/>
                                  <w:divBdr>
                                    <w:top w:val="none" w:sz="0" w:space="0" w:color="auto"/>
                                    <w:left w:val="none" w:sz="0" w:space="0" w:color="auto"/>
                                    <w:bottom w:val="none" w:sz="0" w:space="0" w:color="auto"/>
                                    <w:right w:val="none" w:sz="0" w:space="0" w:color="auto"/>
                                  </w:divBdr>
                                </w:div>
                                <w:div w:id="1576476105">
                                  <w:marLeft w:val="0"/>
                                  <w:marRight w:val="0"/>
                                  <w:marTop w:val="0"/>
                                  <w:marBottom w:val="0"/>
                                  <w:divBdr>
                                    <w:top w:val="none" w:sz="0" w:space="0" w:color="auto"/>
                                    <w:left w:val="none" w:sz="0" w:space="0" w:color="auto"/>
                                    <w:bottom w:val="none" w:sz="0" w:space="0" w:color="auto"/>
                                    <w:right w:val="none" w:sz="0" w:space="0" w:color="auto"/>
                                  </w:divBdr>
                                </w:div>
                                <w:div w:id="1118985797">
                                  <w:marLeft w:val="0"/>
                                  <w:marRight w:val="0"/>
                                  <w:marTop w:val="0"/>
                                  <w:marBottom w:val="0"/>
                                  <w:divBdr>
                                    <w:top w:val="none" w:sz="0" w:space="0" w:color="auto"/>
                                    <w:left w:val="none" w:sz="0" w:space="0" w:color="auto"/>
                                    <w:bottom w:val="none" w:sz="0" w:space="0" w:color="auto"/>
                                    <w:right w:val="none" w:sz="0" w:space="0" w:color="auto"/>
                                  </w:divBdr>
                                </w:div>
                                <w:div w:id="822046822">
                                  <w:marLeft w:val="0"/>
                                  <w:marRight w:val="0"/>
                                  <w:marTop w:val="0"/>
                                  <w:marBottom w:val="0"/>
                                  <w:divBdr>
                                    <w:top w:val="none" w:sz="0" w:space="0" w:color="auto"/>
                                    <w:left w:val="none" w:sz="0" w:space="0" w:color="auto"/>
                                    <w:bottom w:val="none" w:sz="0" w:space="0" w:color="auto"/>
                                    <w:right w:val="none" w:sz="0" w:space="0" w:color="auto"/>
                                  </w:divBdr>
                                </w:div>
                                <w:div w:id="351537045">
                                  <w:marLeft w:val="0"/>
                                  <w:marRight w:val="0"/>
                                  <w:marTop w:val="0"/>
                                  <w:marBottom w:val="0"/>
                                  <w:divBdr>
                                    <w:top w:val="none" w:sz="0" w:space="0" w:color="auto"/>
                                    <w:left w:val="none" w:sz="0" w:space="0" w:color="auto"/>
                                    <w:bottom w:val="none" w:sz="0" w:space="0" w:color="auto"/>
                                    <w:right w:val="none" w:sz="0" w:space="0" w:color="auto"/>
                                  </w:divBdr>
                                </w:div>
                                <w:div w:id="1485196231">
                                  <w:marLeft w:val="0"/>
                                  <w:marRight w:val="0"/>
                                  <w:marTop w:val="0"/>
                                  <w:marBottom w:val="0"/>
                                  <w:divBdr>
                                    <w:top w:val="none" w:sz="0" w:space="0" w:color="auto"/>
                                    <w:left w:val="none" w:sz="0" w:space="0" w:color="auto"/>
                                    <w:bottom w:val="none" w:sz="0" w:space="0" w:color="auto"/>
                                    <w:right w:val="none" w:sz="0" w:space="0" w:color="auto"/>
                                  </w:divBdr>
                                </w:div>
                                <w:div w:id="609901368">
                                  <w:marLeft w:val="0"/>
                                  <w:marRight w:val="0"/>
                                  <w:marTop w:val="0"/>
                                  <w:marBottom w:val="0"/>
                                  <w:divBdr>
                                    <w:top w:val="none" w:sz="0" w:space="0" w:color="auto"/>
                                    <w:left w:val="none" w:sz="0" w:space="0" w:color="auto"/>
                                    <w:bottom w:val="none" w:sz="0" w:space="0" w:color="auto"/>
                                    <w:right w:val="none" w:sz="0" w:space="0" w:color="auto"/>
                                  </w:divBdr>
                                </w:div>
                                <w:div w:id="394935880">
                                  <w:marLeft w:val="0"/>
                                  <w:marRight w:val="0"/>
                                  <w:marTop w:val="0"/>
                                  <w:marBottom w:val="0"/>
                                  <w:divBdr>
                                    <w:top w:val="none" w:sz="0" w:space="0" w:color="auto"/>
                                    <w:left w:val="none" w:sz="0" w:space="0" w:color="auto"/>
                                    <w:bottom w:val="none" w:sz="0" w:space="0" w:color="auto"/>
                                    <w:right w:val="none" w:sz="0" w:space="0" w:color="auto"/>
                                  </w:divBdr>
                                </w:div>
                                <w:div w:id="1804155478">
                                  <w:marLeft w:val="0"/>
                                  <w:marRight w:val="0"/>
                                  <w:marTop w:val="0"/>
                                  <w:marBottom w:val="0"/>
                                  <w:divBdr>
                                    <w:top w:val="none" w:sz="0" w:space="0" w:color="auto"/>
                                    <w:left w:val="none" w:sz="0" w:space="0" w:color="auto"/>
                                    <w:bottom w:val="none" w:sz="0" w:space="0" w:color="auto"/>
                                    <w:right w:val="none" w:sz="0" w:space="0" w:color="auto"/>
                                  </w:divBdr>
                                </w:div>
                                <w:div w:id="248588427">
                                  <w:marLeft w:val="0"/>
                                  <w:marRight w:val="0"/>
                                  <w:marTop w:val="0"/>
                                  <w:marBottom w:val="0"/>
                                  <w:divBdr>
                                    <w:top w:val="none" w:sz="0" w:space="0" w:color="auto"/>
                                    <w:left w:val="none" w:sz="0" w:space="0" w:color="auto"/>
                                    <w:bottom w:val="none" w:sz="0" w:space="0" w:color="auto"/>
                                    <w:right w:val="none" w:sz="0" w:space="0" w:color="auto"/>
                                  </w:divBdr>
                                </w:div>
                                <w:div w:id="1908414480">
                                  <w:marLeft w:val="0"/>
                                  <w:marRight w:val="0"/>
                                  <w:marTop w:val="0"/>
                                  <w:marBottom w:val="0"/>
                                  <w:divBdr>
                                    <w:top w:val="none" w:sz="0" w:space="0" w:color="auto"/>
                                    <w:left w:val="none" w:sz="0" w:space="0" w:color="auto"/>
                                    <w:bottom w:val="none" w:sz="0" w:space="0" w:color="auto"/>
                                    <w:right w:val="none" w:sz="0" w:space="0" w:color="auto"/>
                                  </w:divBdr>
                                </w:div>
                                <w:div w:id="528302880">
                                  <w:marLeft w:val="0"/>
                                  <w:marRight w:val="0"/>
                                  <w:marTop w:val="0"/>
                                  <w:marBottom w:val="0"/>
                                  <w:divBdr>
                                    <w:top w:val="none" w:sz="0" w:space="0" w:color="auto"/>
                                    <w:left w:val="none" w:sz="0" w:space="0" w:color="auto"/>
                                    <w:bottom w:val="none" w:sz="0" w:space="0" w:color="auto"/>
                                    <w:right w:val="none" w:sz="0" w:space="0" w:color="auto"/>
                                  </w:divBdr>
                                </w:div>
                                <w:div w:id="908540879">
                                  <w:marLeft w:val="0"/>
                                  <w:marRight w:val="0"/>
                                  <w:marTop w:val="0"/>
                                  <w:marBottom w:val="0"/>
                                  <w:divBdr>
                                    <w:top w:val="none" w:sz="0" w:space="0" w:color="auto"/>
                                    <w:left w:val="none" w:sz="0" w:space="0" w:color="auto"/>
                                    <w:bottom w:val="none" w:sz="0" w:space="0" w:color="auto"/>
                                    <w:right w:val="none" w:sz="0" w:space="0" w:color="auto"/>
                                  </w:divBdr>
                                </w:div>
                                <w:div w:id="71591012">
                                  <w:marLeft w:val="0"/>
                                  <w:marRight w:val="0"/>
                                  <w:marTop w:val="0"/>
                                  <w:marBottom w:val="0"/>
                                  <w:divBdr>
                                    <w:top w:val="none" w:sz="0" w:space="0" w:color="auto"/>
                                    <w:left w:val="none" w:sz="0" w:space="0" w:color="auto"/>
                                    <w:bottom w:val="none" w:sz="0" w:space="0" w:color="auto"/>
                                    <w:right w:val="none" w:sz="0" w:space="0" w:color="auto"/>
                                  </w:divBdr>
                                </w:div>
                                <w:div w:id="1777871620">
                                  <w:marLeft w:val="0"/>
                                  <w:marRight w:val="0"/>
                                  <w:marTop w:val="0"/>
                                  <w:marBottom w:val="0"/>
                                  <w:divBdr>
                                    <w:top w:val="none" w:sz="0" w:space="0" w:color="auto"/>
                                    <w:left w:val="none" w:sz="0" w:space="0" w:color="auto"/>
                                    <w:bottom w:val="none" w:sz="0" w:space="0" w:color="auto"/>
                                    <w:right w:val="none" w:sz="0" w:space="0" w:color="auto"/>
                                  </w:divBdr>
                                </w:div>
                                <w:div w:id="1419324580">
                                  <w:marLeft w:val="0"/>
                                  <w:marRight w:val="0"/>
                                  <w:marTop w:val="0"/>
                                  <w:marBottom w:val="0"/>
                                  <w:divBdr>
                                    <w:top w:val="none" w:sz="0" w:space="0" w:color="auto"/>
                                    <w:left w:val="none" w:sz="0" w:space="0" w:color="auto"/>
                                    <w:bottom w:val="none" w:sz="0" w:space="0" w:color="auto"/>
                                    <w:right w:val="none" w:sz="0" w:space="0" w:color="auto"/>
                                  </w:divBdr>
                                </w:div>
                                <w:div w:id="647052113">
                                  <w:marLeft w:val="0"/>
                                  <w:marRight w:val="0"/>
                                  <w:marTop w:val="0"/>
                                  <w:marBottom w:val="0"/>
                                  <w:divBdr>
                                    <w:top w:val="none" w:sz="0" w:space="0" w:color="auto"/>
                                    <w:left w:val="none" w:sz="0" w:space="0" w:color="auto"/>
                                    <w:bottom w:val="none" w:sz="0" w:space="0" w:color="auto"/>
                                    <w:right w:val="none" w:sz="0" w:space="0" w:color="auto"/>
                                  </w:divBdr>
                                </w:div>
                                <w:div w:id="979578375">
                                  <w:marLeft w:val="0"/>
                                  <w:marRight w:val="0"/>
                                  <w:marTop w:val="0"/>
                                  <w:marBottom w:val="0"/>
                                  <w:divBdr>
                                    <w:top w:val="none" w:sz="0" w:space="0" w:color="auto"/>
                                    <w:left w:val="none" w:sz="0" w:space="0" w:color="auto"/>
                                    <w:bottom w:val="none" w:sz="0" w:space="0" w:color="auto"/>
                                    <w:right w:val="none" w:sz="0" w:space="0" w:color="auto"/>
                                  </w:divBdr>
                                </w:div>
                                <w:div w:id="1417824454">
                                  <w:marLeft w:val="0"/>
                                  <w:marRight w:val="0"/>
                                  <w:marTop w:val="0"/>
                                  <w:marBottom w:val="0"/>
                                  <w:divBdr>
                                    <w:top w:val="none" w:sz="0" w:space="0" w:color="auto"/>
                                    <w:left w:val="none" w:sz="0" w:space="0" w:color="auto"/>
                                    <w:bottom w:val="none" w:sz="0" w:space="0" w:color="auto"/>
                                    <w:right w:val="none" w:sz="0" w:space="0" w:color="auto"/>
                                  </w:divBdr>
                                </w:div>
                                <w:div w:id="2142529018">
                                  <w:marLeft w:val="0"/>
                                  <w:marRight w:val="0"/>
                                  <w:marTop w:val="0"/>
                                  <w:marBottom w:val="0"/>
                                  <w:divBdr>
                                    <w:top w:val="none" w:sz="0" w:space="0" w:color="auto"/>
                                    <w:left w:val="none" w:sz="0" w:space="0" w:color="auto"/>
                                    <w:bottom w:val="none" w:sz="0" w:space="0" w:color="auto"/>
                                    <w:right w:val="none" w:sz="0" w:space="0" w:color="auto"/>
                                  </w:divBdr>
                                </w:div>
                                <w:div w:id="1465006788">
                                  <w:marLeft w:val="0"/>
                                  <w:marRight w:val="0"/>
                                  <w:marTop w:val="0"/>
                                  <w:marBottom w:val="0"/>
                                  <w:divBdr>
                                    <w:top w:val="none" w:sz="0" w:space="0" w:color="auto"/>
                                    <w:left w:val="none" w:sz="0" w:space="0" w:color="auto"/>
                                    <w:bottom w:val="none" w:sz="0" w:space="0" w:color="auto"/>
                                    <w:right w:val="none" w:sz="0" w:space="0" w:color="auto"/>
                                  </w:divBdr>
                                </w:div>
                                <w:div w:id="125971776">
                                  <w:marLeft w:val="0"/>
                                  <w:marRight w:val="0"/>
                                  <w:marTop w:val="0"/>
                                  <w:marBottom w:val="0"/>
                                  <w:divBdr>
                                    <w:top w:val="none" w:sz="0" w:space="0" w:color="auto"/>
                                    <w:left w:val="none" w:sz="0" w:space="0" w:color="auto"/>
                                    <w:bottom w:val="none" w:sz="0" w:space="0" w:color="auto"/>
                                    <w:right w:val="none" w:sz="0" w:space="0" w:color="auto"/>
                                  </w:divBdr>
                                </w:div>
                                <w:div w:id="1956401883">
                                  <w:marLeft w:val="0"/>
                                  <w:marRight w:val="0"/>
                                  <w:marTop w:val="0"/>
                                  <w:marBottom w:val="0"/>
                                  <w:divBdr>
                                    <w:top w:val="none" w:sz="0" w:space="0" w:color="auto"/>
                                    <w:left w:val="none" w:sz="0" w:space="0" w:color="auto"/>
                                    <w:bottom w:val="none" w:sz="0" w:space="0" w:color="auto"/>
                                    <w:right w:val="none" w:sz="0" w:space="0" w:color="auto"/>
                                  </w:divBdr>
                                </w:div>
                                <w:div w:id="1314600525">
                                  <w:marLeft w:val="0"/>
                                  <w:marRight w:val="0"/>
                                  <w:marTop w:val="0"/>
                                  <w:marBottom w:val="0"/>
                                  <w:divBdr>
                                    <w:top w:val="none" w:sz="0" w:space="0" w:color="auto"/>
                                    <w:left w:val="none" w:sz="0" w:space="0" w:color="auto"/>
                                    <w:bottom w:val="none" w:sz="0" w:space="0" w:color="auto"/>
                                    <w:right w:val="none" w:sz="0" w:space="0" w:color="auto"/>
                                  </w:divBdr>
                                </w:div>
                                <w:div w:id="1284724786">
                                  <w:marLeft w:val="0"/>
                                  <w:marRight w:val="0"/>
                                  <w:marTop w:val="0"/>
                                  <w:marBottom w:val="0"/>
                                  <w:divBdr>
                                    <w:top w:val="none" w:sz="0" w:space="0" w:color="auto"/>
                                    <w:left w:val="none" w:sz="0" w:space="0" w:color="auto"/>
                                    <w:bottom w:val="none" w:sz="0" w:space="0" w:color="auto"/>
                                    <w:right w:val="none" w:sz="0" w:space="0" w:color="auto"/>
                                  </w:divBdr>
                                </w:div>
                                <w:div w:id="704601982">
                                  <w:marLeft w:val="0"/>
                                  <w:marRight w:val="0"/>
                                  <w:marTop w:val="0"/>
                                  <w:marBottom w:val="0"/>
                                  <w:divBdr>
                                    <w:top w:val="none" w:sz="0" w:space="0" w:color="auto"/>
                                    <w:left w:val="none" w:sz="0" w:space="0" w:color="auto"/>
                                    <w:bottom w:val="none" w:sz="0" w:space="0" w:color="auto"/>
                                    <w:right w:val="none" w:sz="0" w:space="0" w:color="auto"/>
                                  </w:divBdr>
                                </w:div>
                                <w:div w:id="37436201">
                                  <w:marLeft w:val="0"/>
                                  <w:marRight w:val="0"/>
                                  <w:marTop w:val="0"/>
                                  <w:marBottom w:val="0"/>
                                  <w:divBdr>
                                    <w:top w:val="none" w:sz="0" w:space="0" w:color="auto"/>
                                    <w:left w:val="none" w:sz="0" w:space="0" w:color="auto"/>
                                    <w:bottom w:val="none" w:sz="0" w:space="0" w:color="auto"/>
                                    <w:right w:val="none" w:sz="0" w:space="0" w:color="auto"/>
                                  </w:divBdr>
                                </w:div>
                                <w:div w:id="459105668">
                                  <w:marLeft w:val="0"/>
                                  <w:marRight w:val="0"/>
                                  <w:marTop w:val="0"/>
                                  <w:marBottom w:val="0"/>
                                  <w:divBdr>
                                    <w:top w:val="none" w:sz="0" w:space="0" w:color="auto"/>
                                    <w:left w:val="none" w:sz="0" w:space="0" w:color="auto"/>
                                    <w:bottom w:val="none" w:sz="0" w:space="0" w:color="auto"/>
                                    <w:right w:val="none" w:sz="0" w:space="0" w:color="auto"/>
                                  </w:divBdr>
                                </w:div>
                                <w:div w:id="394665238">
                                  <w:marLeft w:val="0"/>
                                  <w:marRight w:val="0"/>
                                  <w:marTop w:val="0"/>
                                  <w:marBottom w:val="0"/>
                                  <w:divBdr>
                                    <w:top w:val="none" w:sz="0" w:space="0" w:color="auto"/>
                                    <w:left w:val="none" w:sz="0" w:space="0" w:color="auto"/>
                                    <w:bottom w:val="none" w:sz="0" w:space="0" w:color="auto"/>
                                    <w:right w:val="none" w:sz="0" w:space="0" w:color="auto"/>
                                  </w:divBdr>
                                </w:div>
                                <w:div w:id="1905604923">
                                  <w:marLeft w:val="0"/>
                                  <w:marRight w:val="0"/>
                                  <w:marTop w:val="0"/>
                                  <w:marBottom w:val="0"/>
                                  <w:divBdr>
                                    <w:top w:val="none" w:sz="0" w:space="0" w:color="auto"/>
                                    <w:left w:val="none" w:sz="0" w:space="0" w:color="auto"/>
                                    <w:bottom w:val="none" w:sz="0" w:space="0" w:color="auto"/>
                                    <w:right w:val="none" w:sz="0" w:space="0" w:color="auto"/>
                                  </w:divBdr>
                                </w:div>
                                <w:div w:id="629626189">
                                  <w:marLeft w:val="0"/>
                                  <w:marRight w:val="0"/>
                                  <w:marTop w:val="0"/>
                                  <w:marBottom w:val="0"/>
                                  <w:divBdr>
                                    <w:top w:val="none" w:sz="0" w:space="0" w:color="auto"/>
                                    <w:left w:val="none" w:sz="0" w:space="0" w:color="auto"/>
                                    <w:bottom w:val="none" w:sz="0" w:space="0" w:color="auto"/>
                                    <w:right w:val="none" w:sz="0" w:space="0" w:color="auto"/>
                                  </w:divBdr>
                                </w:div>
                                <w:div w:id="388921430">
                                  <w:marLeft w:val="0"/>
                                  <w:marRight w:val="0"/>
                                  <w:marTop w:val="0"/>
                                  <w:marBottom w:val="0"/>
                                  <w:divBdr>
                                    <w:top w:val="none" w:sz="0" w:space="0" w:color="auto"/>
                                    <w:left w:val="none" w:sz="0" w:space="0" w:color="auto"/>
                                    <w:bottom w:val="none" w:sz="0" w:space="0" w:color="auto"/>
                                    <w:right w:val="none" w:sz="0" w:space="0" w:color="auto"/>
                                  </w:divBdr>
                                </w:div>
                                <w:div w:id="509684586">
                                  <w:marLeft w:val="0"/>
                                  <w:marRight w:val="0"/>
                                  <w:marTop w:val="0"/>
                                  <w:marBottom w:val="0"/>
                                  <w:divBdr>
                                    <w:top w:val="none" w:sz="0" w:space="0" w:color="auto"/>
                                    <w:left w:val="none" w:sz="0" w:space="0" w:color="auto"/>
                                    <w:bottom w:val="none" w:sz="0" w:space="0" w:color="auto"/>
                                    <w:right w:val="none" w:sz="0" w:space="0" w:color="auto"/>
                                  </w:divBdr>
                                </w:div>
                                <w:div w:id="197592662">
                                  <w:marLeft w:val="0"/>
                                  <w:marRight w:val="0"/>
                                  <w:marTop w:val="0"/>
                                  <w:marBottom w:val="0"/>
                                  <w:divBdr>
                                    <w:top w:val="none" w:sz="0" w:space="0" w:color="auto"/>
                                    <w:left w:val="none" w:sz="0" w:space="0" w:color="auto"/>
                                    <w:bottom w:val="none" w:sz="0" w:space="0" w:color="auto"/>
                                    <w:right w:val="none" w:sz="0" w:space="0" w:color="auto"/>
                                  </w:divBdr>
                                </w:div>
                                <w:div w:id="546379522">
                                  <w:marLeft w:val="0"/>
                                  <w:marRight w:val="0"/>
                                  <w:marTop w:val="0"/>
                                  <w:marBottom w:val="0"/>
                                  <w:divBdr>
                                    <w:top w:val="none" w:sz="0" w:space="0" w:color="auto"/>
                                    <w:left w:val="none" w:sz="0" w:space="0" w:color="auto"/>
                                    <w:bottom w:val="none" w:sz="0" w:space="0" w:color="auto"/>
                                    <w:right w:val="none" w:sz="0" w:space="0" w:color="auto"/>
                                  </w:divBdr>
                                </w:div>
                                <w:div w:id="913394706">
                                  <w:marLeft w:val="0"/>
                                  <w:marRight w:val="0"/>
                                  <w:marTop w:val="0"/>
                                  <w:marBottom w:val="0"/>
                                  <w:divBdr>
                                    <w:top w:val="none" w:sz="0" w:space="0" w:color="auto"/>
                                    <w:left w:val="none" w:sz="0" w:space="0" w:color="auto"/>
                                    <w:bottom w:val="none" w:sz="0" w:space="0" w:color="auto"/>
                                    <w:right w:val="none" w:sz="0" w:space="0" w:color="auto"/>
                                  </w:divBdr>
                                </w:div>
                                <w:div w:id="2133595741">
                                  <w:marLeft w:val="0"/>
                                  <w:marRight w:val="0"/>
                                  <w:marTop w:val="0"/>
                                  <w:marBottom w:val="0"/>
                                  <w:divBdr>
                                    <w:top w:val="none" w:sz="0" w:space="0" w:color="auto"/>
                                    <w:left w:val="none" w:sz="0" w:space="0" w:color="auto"/>
                                    <w:bottom w:val="none" w:sz="0" w:space="0" w:color="auto"/>
                                    <w:right w:val="none" w:sz="0" w:space="0" w:color="auto"/>
                                  </w:divBdr>
                                </w:div>
                                <w:div w:id="1793473459">
                                  <w:marLeft w:val="0"/>
                                  <w:marRight w:val="0"/>
                                  <w:marTop w:val="0"/>
                                  <w:marBottom w:val="0"/>
                                  <w:divBdr>
                                    <w:top w:val="none" w:sz="0" w:space="0" w:color="auto"/>
                                    <w:left w:val="none" w:sz="0" w:space="0" w:color="auto"/>
                                    <w:bottom w:val="none" w:sz="0" w:space="0" w:color="auto"/>
                                    <w:right w:val="none" w:sz="0" w:space="0" w:color="auto"/>
                                  </w:divBdr>
                                </w:div>
                                <w:div w:id="1646547872">
                                  <w:marLeft w:val="0"/>
                                  <w:marRight w:val="0"/>
                                  <w:marTop w:val="0"/>
                                  <w:marBottom w:val="0"/>
                                  <w:divBdr>
                                    <w:top w:val="none" w:sz="0" w:space="0" w:color="auto"/>
                                    <w:left w:val="none" w:sz="0" w:space="0" w:color="auto"/>
                                    <w:bottom w:val="none" w:sz="0" w:space="0" w:color="auto"/>
                                    <w:right w:val="none" w:sz="0" w:space="0" w:color="auto"/>
                                  </w:divBdr>
                                </w:div>
                                <w:div w:id="1097139224">
                                  <w:marLeft w:val="0"/>
                                  <w:marRight w:val="0"/>
                                  <w:marTop w:val="0"/>
                                  <w:marBottom w:val="0"/>
                                  <w:divBdr>
                                    <w:top w:val="none" w:sz="0" w:space="0" w:color="auto"/>
                                    <w:left w:val="none" w:sz="0" w:space="0" w:color="auto"/>
                                    <w:bottom w:val="none" w:sz="0" w:space="0" w:color="auto"/>
                                    <w:right w:val="none" w:sz="0" w:space="0" w:color="auto"/>
                                  </w:divBdr>
                                </w:div>
                                <w:div w:id="392236106">
                                  <w:marLeft w:val="0"/>
                                  <w:marRight w:val="0"/>
                                  <w:marTop w:val="0"/>
                                  <w:marBottom w:val="0"/>
                                  <w:divBdr>
                                    <w:top w:val="none" w:sz="0" w:space="0" w:color="auto"/>
                                    <w:left w:val="none" w:sz="0" w:space="0" w:color="auto"/>
                                    <w:bottom w:val="none" w:sz="0" w:space="0" w:color="auto"/>
                                    <w:right w:val="none" w:sz="0" w:space="0" w:color="auto"/>
                                  </w:divBdr>
                                </w:div>
                                <w:div w:id="107824025">
                                  <w:marLeft w:val="0"/>
                                  <w:marRight w:val="0"/>
                                  <w:marTop w:val="0"/>
                                  <w:marBottom w:val="0"/>
                                  <w:divBdr>
                                    <w:top w:val="none" w:sz="0" w:space="0" w:color="auto"/>
                                    <w:left w:val="none" w:sz="0" w:space="0" w:color="auto"/>
                                    <w:bottom w:val="none" w:sz="0" w:space="0" w:color="auto"/>
                                    <w:right w:val="none" w:sz="0" w:space="0" w:color="auto"/>
                                  </w:divBdr>
                                </w:div>
                                <w:div w:id="132350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4388773">
      <w:bodyDiv w:val="1"/>
      <w:marLeft w:val="0"/>
      <w:marRight w:val="0"/>
      <w:marTop w:val="0"/>
      <w:marBottom w:val="0"/>
      <w:divBdr>
        <w:top w:val="none" w:sz="0" w:space="0" w:color="auto"/>
        <w:left w:val="none" w:sz="0" w:space="0" w:color="auto"/>
        <w:bottom w:val="none" w:sz="0" w:space="0" w:color="auto"/>
        <w:right w:val="none" w:sz="0" w:space="0" w:color="auto"/>
      </w:divBdr>
      <w:divsChild>
        <w:div w:id="340086290">
          <w:marLeft w:val="0"/>
          <w:marRight w:val="0"/>
          <w:marTop w:val="0"/>
          <w:marBottom w:val="0"/>
          <w:divBdr>
            <w:top w:val="none" w:sz="0" w:space="0" w:color="auto"/>
            <w:left w:val="none" w:sz="0" w:space="0" w:color="auto"/>
            <w:bottom w:val="none" w:sz="0" w:space="0" w:color="auto"/>
            <w:right w:val="none" w:sz="0" w:space="0" w:color="auto"/>
          </w:divBdr>
          <w:divsChild>
            <w:div w:id="277688743">
              <w:marLeft w:val="0"/>
              <w:marRight w:val="0"/>
              <w:marTop w:val="0"/>
              <w:marBottom w:val="0"/>
              <w:divBdr>
                <w:top w:val="none" w:sz="0" w:space="0" w:color="auto"/>
                <w:left w:val="none" w:sz="0" w:space="0" w:color="auto"/>
                <w:bottom w:val="none" w:sz="0" w:space="0" w:color="auto"/>
                <w:right w:val="none" w:sz="0" w:space="0" w:color="auto"/>
              </w:divBdr>
              <w:divsChild>
                <w:div w:id="1906212710">
                  <w:marLeft w:val="0"/>
                  <w:marRight w:val="0"/>
                  <w:marTop w:val="0"/>
                  <w:marBottom w:val="0"/>
                  <w:divBdr>
                    <w:top w:val="none" w:sz="0" w:space="0" w:color="auto"/>
                    <w:left w:val="none" w:sz="0" w:space="0" w:color="auto"/>
                    <w:bottom w:val="none" w:sz="0" w:space="0" w:color="auto"/>
                    <w:right w:val="none" w:sz="0" w:space="0" w:color="auto"/>
                  </w:divBdr>
                  <w:divsChild>
                    <w:div w:id="1637491971">
                      <w:marLeft w:val="0"/>
                      <w:marRight w:val="0"/>
                      <w:marTop w:val="0"/>
                      <w:marBottom w:val="0"/>
                      <w:divBdr>
                        <w:top w:val="none" w:sz="0" w:space="0" w:color="auto"/>
                        <w:left w:val="none" w:sz="0" w:space="0" w:color="auto"/>
                        <w:bottom w:val="none" w:sz="0" w:space="0" w:color="auto"/>
                        <w:right w:val="none" w:sz="0" w:space="0" w:color="auto"/>
                      </w:divBdr>
                      <w:divsChild>
                        <w:div w:id="1538472900">
                          <w:marLeft w:val="0"/>
                          <w:marRight w:val="0"/>
                          <w:marTop w:val="0"/>
                          <w:marBottom w:val="0"/>
                          <w:divBdr>
                            <w:top w:val="none" w:sz="0" w:space="0" w:color="auto"/>
                            <w:left w:val="none" w:sz="0" w:space="0" w:color="auto"/>
                            <w:bottom w:val="none" w:sz="0" w:space="0" w:color="auto"/>
                            <w:right w:val="none" w:sz="0" w:space="0" w:color="auto"/>
                          </w:divBdr>
                        </w:div>
                        <w:div w:id="164530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616035">
              <w:marLeft w:val="0"/>
              <w:marRight w:val="0"/>
              <w:marTop w:val="0"/>
              <w:marBottom w:val="0"/>
              <w:divBdr>
                <w:top w:val="none" w:sz="0" w:space="0" w:color="auto"/>
                <w:left w:val="none" w:sz="0" w:space="0" w:color="auto"/>
                <w:bottom w:val="none" w:sz="0" w:space="0" w:color="auto"/>
                <w:right w:val="none" w:sz="0" w:space="0" w:color="auto"/>
              </w:divBdr>
              <w:divsChild>
                <w:div w:id="582569412">
                  <w:marLeft w:val="0"/>
                  <w:marRight w:val="0"/>
                  <w:marTop w:val="0"/>
                  <w:marBottom w:val="0"/>
                  <w:divBdr>
                    <w:top w:val="none" w:sz="0" w:space="0" w:color="auto"/>
                    <w:left w:val="none" w:sz="0" w:space="0" w:color="auto"/>
                    <w:bottom w:val="none" w:sz="0" w:space="0" w:color="auto"/>
                    <w:right w:val="none" w:sz="0" w:space="0" w:color="auto"/>
                  </w:divBdr>
                </w:div>
              </w:divsChild>
            </w:div>
            <w:div w:id="1191994725">
              <w:marLeft w:val="0"/>
              <w:marRight w:val="0"/>
              <w:marTop w:val="0"/>
              <w:marBottom w:val="0"/>
              <w:divBdr>
                <w:top w:val="none" w:sz="0" w:space="0" w:color="auto"/>
                <w:left w:val="none" w:sz="0" w:space="0" w:color="auto"/>
                <w:bottom w:val="none" w:sz="0" w:space="0" w:color="auto"/>
                <w:right w:val="none" w:sz="0" w:space="0" w:color="auto"/>
              </w:divBdr>
              <w:divsChild>
                <w:div w:id="1302150847">
                  <w:marLeft w:val="0"/>
                  <w:marRight w:val="0"/>
                  <w:marTop w:val="0"/>
                  <w:marBottom w:val="0"/>
                  <w:divBdr>
                    <w:top w:val="none" w:sz="0" w:space="0" w:color="auto"/>
                    <w:left w:val="none" w:sz="0" w:space="0" w:color="auto"/>
                    <w:bottom w:val="none" w:sz="0" w:space="0" w:color="auto"/>
                    <w:right w:val="none" w:sz="0" w:space="0" w:color="auto"/>
                  </w:divBdr>
                  <w:divsChild>
                    <w:div w:id="1666736727">
                      <w:marLeft w:val="0"/>
                      <w:marRight w:val="0"/>
                      <w:marTop w:val="0"/>
                      <w:marBottom w:val="0"/>
                      <w:divBdr>
                        <w:top w:val="none" w:sz="0" w:space="0" w:color="auto"/>
                        <w:left w:val="none" w:sz="0" w:space="0" w:color="auto"/>
                        <w:bottom w:val="none" w:sz="0" w:space="0" w:color="auto"/>
                        <w:right w:val="none" w:sz="0" w:space="0" w:color="auto"/>
                      </w:divBdr>
                      <w:divsChild>
                        <w:div w:id="1789930293">
                          <w:marLeft w:val="0"/>
                          <w:marRight w:val="0"/>
                          <w:marTop w:val="0"/>
                          <w:marBottom w:val="0"/>
                          <w:divBdr>
                            <w:top w:val="none" w:sz="0" w:space="0" w:color="auto"/>
                            <w:left w:val="none" w:sz="0" w:space="0" w:color="auto"/>
                            <w:bottom w:val="none" w:sz="0" w:space="0" w:color="auto"/>
                            <w:right w:val="none" w:sz="0" w:space="0" w:color="auto"/>
                          </w:divBdr>
                          <w:divsChild>
                            <w:div w:id="1260333235">
                              <w:marLeft w:val="0"/>
                              <w:marRight w:val="0"/>
                              <w:marTop w:val="0"/>
                              <w:marBottom w:val="0"/>
                              <w:divBdr>
                                <w:top w:val="none" w:sz="0" w:space="0" w:color="auto"/>
                                <w:left w:val="none" w:sz="0" w:space="0" w:color="auto"/>
                                <w:bottom w:val="none" w:sz="0" w:space="0" w:color="auto"/>
                                <w:right w:val="none" w:sz="0" w:space="0" w:color="auto"/>
                              </w:divBdr>
                              <w:divsChild>
                                <w:div w:id="1578441828">
                                  <w:marLeft w:val="0"/>
                                  <w:marRight w:val="0"/>
                                  <w:marTop w:val="0"/>
                                  <w:marBottom w:val="0"/>
                                  <w:divBdr>
                                    <w:top w:val="none" w:sz="0" w:space="0" w:color="auto"/>
                                    <w:left w:val="none" w:sz="0" w:space="0" w:color="auto"/>
                                    <w:bottom w:val="none" w:sz="0" w:space="0" w:color="auto"/>
                                    <w:right w:val="none" w:sz="0" w:space="0" w:color="auto"/>
                                  </w:divBdr>
                                  <w:divsChild>
                                    <w:div w:id="817378790">
                                      <w:marLeft w:val="0"/>
                                      <w:marRight w:val="0"/>
                                      <w:marTop w:val="0"/>
                                      <w:marBottom w:val="0"/>
                                      <w:divBdr>
                                        <w:top w:val="none" w:sz="0" w:space="0" w:color="auto"/>
                                        <w:left w:val="none" w:sz="0" w:space="0" w:color="auto"/>
                                        <w:bottom w:val="none" w:sz="0" w:space="0" w:color="auto"/>
                                        <w:right w:val="none" w:sz="0" w:space="0" w:color="auto"/>
                                      </w:divBdr>
                                      <w:divsChild>
                                        <w:div w:id="208803336">
                                          <w:marLeft w:val="0"/>
                                          <w:marRight w:val="0"/>
                                          <w:marTop w:val="0"/>
                                          <w:marBottom w:val="0"/>
                                          <w:divBdr>
                                            <w:top w:val="none" w:sz="0" w:space="0" w:color="auto"/>
                                            <w:left w:val="none" w:sz="0" w:space="0" w:color="auto"/>
                                            <w:bottom w:val="none" w:sz="0" w:space="0" w:color="auto"/>
                                            <w:right w:val="none" w:sz="0" w:space="0" w:color="auto"/>
                                          </w:divBdr>
                                          <w:divsChild>
                                            <w:div w:id="503596734">
                                              <w:marLeft w:val="0"/>
                                              <w:marRight w:val="0"/>
                                              <w:marTop w:val="0"/>
                                              <w:marBottom w:val="0"/>
                                              <w:divBdr>
                                                <w:top w:val="none" w:sz="0" w:space="0" w:color="auto"/>
                                                <w:left w:val="none" w:sz="0" w:space="0" w:color="auto"/>
                                                <w:bottom w:val="none" w:sz="0" w:space="0" w:color="auto"/>
                                                <w:right w:val="none" w:sz="0" w:space="0" w:color="auto"/>
                                              </w:divBdr>
                                              <w:divsChild>
                                                <w:div w:id="1325626771">
                                                  <w:marLeft w:val="0"/>
                                                  <w:marRight w:val="0"/>
                                                  <w:marTop w:val="0"/>
                                                  <w:marBottom w:val="0"/>
                                                  <w:divBdr>
                                                    <w:top w:val="none" w:sz="0" w:space="0" w:color="auto"/>
                                                    <w:left w:val="none" w:sz="0" w:space="0" w:color="auto"/>
                                                    <w:bottom w:val="none" w:sz="0" w:space="0" w:color="auto"/>
                                                    <w:right w:val="none" w:sz="0" w:space="0" w:color="auto"/>
                                                  </w:divBdr>
                                                  <w:divsChild>
                                                    <w:div w:id="1936789090">
                                                      <w:marLeft w:val="0"/>
                                                      <w:marRight w:val="0"/>
                                                      <w:marTop w:val="0"/>
                                                      <w:marBottom w:val="0"/>
                                                      <w:divBdr>
                                                        <w:top w:val="none" w:sz="0" w:space="0" w:color="auto"/>
                                                        <w:left w:val="none" w:sz="0" w:space="0" w:color="auto"/>
                                                        <w:bottom w:val="none" w:sz="0" w:space="0" w:color="auto"/>
                                                        <w:right w:val="none" w:sz="0" w:space="0" w:color="auto"/>
                                                      </w:divBdr>
                                                    </w:div>
                                                  </w:divsChild>
                                                </w:div>
                                                <w:div w:id="1527212947">
                                                  <w:marLeft w:val="0"/>
                                                  <w:marRight w:val="0"/>
                                                  <w:marTop w:val="0"/>
                                                  <w:marBottom w:val="0"/>
                                                  <w:divBdr>
                                                    <w:top w:val="none" w:sz="0" w:space="0" w:color="auto"/>
                                                    <w:left w:val="none" w:sz="0" w:space="0" w:color="auto"/>
                                                    <w:bottom w:val="none" w:sz="0" w:space="0" w:color="auto"/>
                                                    <w:right w:val="none" w:sz="0" w:space="0" w:color="auto"/>
                                                  </w:divBdr>
                                                  <w:divsChild>
                                                    <w:div w:id="819155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331745">
                          <w:marLeft w:val="0"/>
                          <w:marRight w:val="0"/>
                          <w:marTop w:val="0"/>
                          <w:marBottom w:val="0"/>
                          <w:divBdr>
                            <w:top w:val="none" w:sz="0" w:space="0" w:color="auto"/>
                            <w:left w:val="none" w:sz="0" w:space="0" w:color="auto"/>
                            <w:bottom w:val="none" w:sz="0" w:space="0" w:color="auto"/>
                            <w:right w:val="none" w:sz="0" w:space="0" w:color="auto"/>
                          </w:divBdr>
                          <w:divsChild>
                            <w:div w:id="1961841627">
                              <w:marLeft w:val="0"/>
                              <w:marRight w:val="0"/>
                              <w:marTop w:val="0"/>
                              <w:marBottom w:val="0"/>
                              <w:divBdr>
                                <w:top w:val="none" w:sz="0" w:space="0" w:color="auto"/>
                                <w:left w:val="none" w:sz="0" w:space="0" w:color="auto"/>
                                <w:bottom w:val="none" w:sz="0" w:space="0" w:color="auto"/>
                                <w:right w:val="none" w:sz="0" w:space="0" w:color="auto"/>
                              </w:divBdr>
                              <w:divsChild>
                                <w:div w:id="1954942226">
                                  <w:marLeft w:val="0"/>
                                  <w:marRight w:val="0"/>
                                  <w:marTop w:val="0"/>
                                  <w:marBottom w:val="0"/>
                                  <w:divBdr>
                                    <w:top w:val="none" w:sz="0" w:space="0" w:color="auto"/>
                                    <w:left w:val="none" w:sz="0" w:space="0" w:color="auto"/>
                                    <w:bottom w:val="none" w:sz="0" w:space="0" w:color="auto"/>
                                    <w:right w:val="none" w:sz="0" w:space="0" w:color="auto"/>
                                  </w:divBdr>
                                  <w:divsChild>
                                    <w:div w:id="656959919">
                                      <w:marLeft w:val="0"/>
                                      <w:marRight w:val="0"/>
                                      <w:marTop w:val="0"/>
                                      <w:marBottom w:val="0"/>
                                      <w:divBdr>
                                        <w:top w:val="none" w:sz="0" w:space="0" w:color="auto"/>
                                        <w:left w:val="none" w:sz="0" w:space="0" w:color="auto"/>
                                        <w:bottom w:val="none" w:sz="0" w:space="0" w:color="auto"/>
                                        <w:right w:val="none" w:sz="0" w:space="0" w:color="auto"/>
                                      </w:divBdr>
                                      <w:divsChild>
                                        <w:div w:id="829951535">
                                          <w:marLeft w:val="0"/>
                                          <w:marRight w:val="0"/>
                                          <w:marTop w:val="0"/>
                                          <w:marBottom w:val="0"/>
                                          <w:divBdr>
                                            <w:top w:val="none" w:sz="0" w:space="0" w:color="auto"/>
                                            <w:left w:val="none" w:sz="0" w:space="0" w:color="auto"/>
                                            <w:bottom w:val="none" w:sz="0" w:space="0" w:color="auto"/>
                                            <w:right w:val="none" w:sz="0" w:space="0" w:color="auto"/>
                                          </w:divBdr>
                                        </w:div>
                                      </w:divsChild>
                                    </w:div>
                                    <w:div w:id="683899003">
                                      <w:marLeft w:val="0"/>
                                      <w:marRight w:val="0"/>
                                      <w:marTop w:val="0"/>
                                      <w:marBottom w:val="0"/>
                                      <w:divBdr>
                                        <w:top w:val="none" w:sz="0" w:space="0" w:color="auto"/>
                                        <w:left w:val="none" w:sz="0" w:space="0" w:color="auto"/>
                                        <w:bottom w:val="none" w:sz="0" w:space="0" w:color="auto"/>
                                        <w:right w:val="none" w:sz="0" w:space="0" w:color="auto"/>
                                      </w:divBdr>
                                      <w:divsChild>
                                        <w:div w:id="1188182007">
                                          <w:marLeft w:val="0"/>
                                          <w:marRight w:val="0"/>
                                          <w:marTop w:val="0"/>
                                          <w:marBottom w:val="0"/>
                                          <w:divBdr>
                                            <w:top w:val="none" w:sz="0" w:space="0" w:color="auto"/>
                                            <w:left w:val="none" w:sz="0" w:space="0" w:color="auto"/>
                                            <w:bottom w:val="none" w:sz="0" w:space="0" w:color="auto"/>
                                            <w:right w:val="none" w:sz="0" w:space="0" w:color="auto"/>
                                          </w:divBdr>
                                        </w:div>
                                      </w:divsChild>
                                    </w:div>
                                    <w:div w:id="773330063">
                                      <w:marLeft w:val="0"/>
                                      <w:marRight w:val="0"/>
                                      <w:marTop w:val="0"/>
                                      <w:marBottom w:val="0"/>
                                      <w:divBdr>
                                        <w:top w:val="none" w:sz="0" w:space="0" w:color="auto"/>
                                        <w:left w:val="none" w:sz="0" w:space="0" w:color="auto"/>
                                        <w:bottom w:val="none" w:sz="0" w:space="0" w:color="auto"/>
                                        <w:right w:val="none" w:sz="0" w:space="0" w:color="auto"/>
                                      </w:divBdr>
                                      <w:divsChild>
                                        <w:div w:id="1177696781">
                                          <w:marLeft w:val="0"/>
                                          <w:marRight w:val="0"/>
                                          <w:marTop w:val="0"/>
                                          <w:marBottom w:val="0"/>
                                          <w:divBdr>
                                            <w:top w:val="none" w:sz="0" w:space="0" w:color="auto"/>
                                            <w:left w:val="none" w:sz="0" w:space="0" w:color="auto"/>
                                            <w:bottom w:val="none" w:sz="0" w:space="0" w:color="auto"/>
                                            <w:right w:val="none" w:sz="0" w:space="0" w:color="auto"/>
                                          </w:divBdr>
                                          <w:divsChild>
                                            <w:div w:id="81337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840003">
                                      <w:marLeft w:val="0"/>
                                      <w:marRight w:val="0"/>
                                      <w:marTop w:val="0"/>
                                      <w:marBottom w:val="0"/>
                                      <w:divBdr>
                                        <w:top w:val="none" w:sz="0" w:space="0" w:color="auto"/>
                                        <w:left w:val="none" w:sz="0" w:space="0" w:color="auto"/>
                                        <w:bottom w:val="none" w:sz="0" w:space="0" w:color="auto"/>
                                        <w:right w:val="none" w:sz="0" w:space="0" w:color="auto"/>
                                      </w:divBdr>
                                      <w:divsChild>
                                        <w:div w:id="1968197709">
                                          <w:marLeft w:val="0"/>
                                          <w:marRight w:val="0"/>
                                          <w:marTop w:val="0"/>
                                          <w:marBottom w:val="0"/>
                                          <w:divBdr>
                                            <w:top w:val="none" w:sz="0" w:space="0" w:color="auto"/>
                                            <w:left w:val="none" w:sz="0" w:space="0" w:color="auto"/>
                                            <w:bottom w:val="none" w:sz="0" w:space="0" w:color="auto"/>
                                            <w:right w:val="none" w:sz="0" w:space="0" w:color="auto"/>
                                          </w:divBdr>
                                        </w:div>
                                      </w:divsChild>
                                    </w:div>
                                    <w:div w:id="160244414">
                                      <w:marLeft w:val="0"/>
                                      <w:marRight w:val="0"/>
                                      <w:marTop w:val="0"/>
                                      <w:marBottom w:val="0"/>
                                      <w:divBdr>
                                        <w:top w:val="none" w:sz="0" w:space="0" w:color="auto"/>
                                        <w:left w:val="none" w:sz="0" w:space="0" w:color="auto"/>
                                        <w:bottom w:val="none" w:sz="0" w:space="0" w:color="auto"/>
                                        <w:right w:val="none" w:sz="0" w:space="0" w:color="auto"/>
                                      </w:divBdr>
                                      <w:divsChild>
                                        <w:div w:id="57245011">
                                          <w:marLeft w:val="0"/>
                                          <w:marRight w:val="0"/>
                                          <w:marTop w:val="0"/>
                                          <w:marBottom w:val="0"/>
                                          <w:divBdr>
                                            <w:top w:val="none" w:sz="0" w:space="0" w:color="auto"/>
                                            <w:left w:val="none" w:sz="0" w:space="0" w:color="auto"/>
                                            <w:bottom w:val="none" w:sz="0" w:space="0" w:color="auto"/>
                                            <w:right w:val="none" w:sz="0" w:space="0" w:color="auto"/>
                                          </w:divBdr>
                                          <w:divsChild>
                                            <w:div w:id="1268347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13990426">
              <w:marLeft w:val="0"/>
              <w:marRight w:val="0"/>
              <w:marTop w:val="0"/>
              <w:marBottom w:val="0"/>
              <w:divBdr>
                <w:top w:val="none" w:sz="0" w:space="0" w:color="auto"/>
                <w:left w:val="none" w:sz="0" w:space="0" w:color="auto"/>
                <w:bottom w:val="none" w:sz="0" w:space="0" w:color="auto"/>
                <w:right w:val="none" w:sz="0" w:space="0" w:color="auto"/>
              </w:divBdr>
              <w:divsChild>
                <w:div w:id="1706632382">
                  <w:marLeft w:val="0"/>
                  <w:marRight w:val="0"/>
                  <w:marTop w:val="0"/>
                  <w:marBottom w:val="0"/>
                  <w:divBdr>
                    <w:top w:val="none" w:sz="0" w:space="0" w:color="auto"/>
                    <w:left w:val="none" w:sz="0" w:space="0" w:color="auto"/>
                    <w:bottom w:val="none" w:sz="0" w:space="0" w:color="auto"/>
                    <w:right w:val="none" w:sz="0" w:space="0" w:color="auto"/>
                  </w:divBdr>
                  <w:divsChild>
                    <w:div w:id="151289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06572">
              <w:marLeft w:val="0"/>
              <w:marRight w:val="0"/>
              <w:marTop w:val="0"/>
              <w:marBottom w:val="0"/>
              <w:divBdr>
                <w:top w:val="none" w:sz="0" w:space="0" w:color="auto"/>
                <w:left w:val="none" w:sz="0" w:space="0" w:color="auto"/>
                <w:bottom w:val="none" w:sz="0" w:space="0" w:color="auto"/>
                <w:right w:val="none" w:sz="0" w:space="0" w:color="auto"/>
              </w:divBdr>
              <w:divsChild>
                <w:div w:id="1873154229">
                  <w:marLeft w:val="0"/>
                  <w:marRight w:val="0"/>
                  <w:marTop w:val="0"/>
                  <w:marBottom w:val="0"/>
                  <w:divBdr>
                    <w:top w:val="none" w:sz="0" w:space="0" w:color="auto"/>
                    <w:left w:val="none" w:sz="0" w:space="0" w:color="auto"/>
                    <w:bottom w:val="none" w:sz="0" w:space="0" w:color="auto"/>
                    <w:right w:val="none" w:sz="0" w:space="0" w:color="auto"/>
                  </w:divBdr>
                  <w:divsChild>
                    <w:div w:id="1008412383">
                      <w:marLeft w:val="0"/>
                      <w:marRight w:val="0"/>
                      <w:marTop w:val="0"/>
                      <w:marBottom w:val="0"/>
                      <w:divBdr>
                        <w:top w:val="none" w:sz="0" w:space="0" w:color="auto"/>
                        <w:left w:val="none" w:sz="0" w:space="0" w:color="auto"/>
                        <w:bottom w:val="none" w:sz="0" w:space="0" w:color="auto"/>
                        <w:right w:val="none" w:sz="0" w:space="0" w:color="auto"/>
                      </w:divBdr>
                    </w:div>
                    <w:div w:id="1549760426">
                      <w:marLeft w:val="0"/>
                      <w:marRight w:val="0"/>
                      <w:marTop w:val="0"/>
                      <w:marBottom w:val="0"/>
                      <w:divBdr>
                        <w:top w:val="none" w:sz="0" w:space="0" w:color="auto"/>
                        <w:left w:val="none" w:sz="0" w:space="0" w:color="auto"/>
                        <w:bottom w:val="none" w:sz="0" w:space="0" w:color="auto"/>
                        <w:right w:val="none" w:sz="0" w:space="0" w:color="auto"/>
                      </w:divBdr>
                      <w:divsChild>
                        <w:div w:id="493108260">
                          <w:marLeft w:val="0"/>
                          <w:marRight w:val="0"/>
                          <w:marTop w:val="0"/>
                          <w:marBottom w:val="0"/>
                          <w:divBdr>
                            <w:top w:val="none" w:sz="0" w:space="0" w:color="auto"/>
                            <w:left w:val="none" w:sz="0" w:space="0" w:color="auto"/>
                            <w:bottom w:val="none" w:sz="0" w:space="0" w:color="auto"/>
                            <w:right w:val="none" w:sz="0" w:space="0" w:color="auto"/>
                          </w:divBdr>
                          <w:divsChild>
                            <w:div w:id="133267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5985898">
          <w:marLeft w:val="0"/>
          <w:marRight w:val="0"/>
          <w:marTop w:val="0"/>
          <w:marBottom w:val="0"/>
          <w:divBdr>
            <w:top w:val="none" w:sz="0" w:space="0" w:color="auto"/>
            <w:left w:val="none" w:sz="0" w:space="0" w:color="auto"/>
            <w:bottom w:val="none" w:sz="0" w:space="0" w:color="auto"/>
            <w:right w:val="none" w:sz="0" w:space="0" w:color="auto"/>
          </w:divBdr>
          <w:divsChild>
            <w:div w:id="1766883309">
              <w:marLeft w:val="0"/>
              <w:marRight w:val="0"/>
              <w:marTop w:val="0"/>
              <w:marBottom w:val="0"/>
              <w:divBdr>
                <w:top w:val="none" w:sz="0" w:space="0" w:color="auto"/>
                <w:left w:val="none" w:sz="0" w:space="0" w:color="auto"/>
                <w:bottom w:val="none" w:sz="0" w:space="0" w:color="auto"/>
                <w:right w:val="none" w:sz="0" w:space="0" w:color="auto"/>
              </w:divBdr>
              <w:divsChild>
                <w:div w:id="1957634100">
                  <w:marLeft w:val="0"/>
                  <w:marRight w:val="0"/>
                  <w:marTop w:val="0"/>
                  <w:marBottom w:val="0"/>
                  <w:divBdr>
                    <w:top w:val="none" w:sz="0" w:space="0" w:color="auto"/>
                    <w:left w:val="none" w:sz="0" w:space="0" w:color="auto"/>
                    <w:bottom w:val="none" w:sz="0" w:space="0" w:color="auto"/>
                    <w:right w:val="none" w:sz="0" w:space="0" w:color="auto"/>
                  </w:divBdr>
                  <w:divsChild>
                    <w:div w:id="1051657273">
                      <w:marLeft w:val="0"/>
                      <w:marRight w:val="0"/>
                      <w:marTop w:val="0"/>
                      <w:marBottom w:val="0"/>
                      <w:divBdr>
                        <w:top w:val="none" w:sz="0" w:space="0" w:color="auto"/>
                        <w:left w:val="none" w:sz="0" w:space="0" w:color="auto"/>
                        <w:bottom w:val="none" w:sz="0" w:space="0" w:color="auto"/>
                        <w:right w:val="none" w:sz="0" w:space="0" w:color="auto"/>
                      </w:divBdr>
                      <w:divsChild>
                        <w:div w:id="504824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dugid.ru/zakon-ob-obrazovanii-v-rf?format=pdf" TargetMode="External"/><Relationship Id="rId5" Type="http://schemas.openxmlformats.org/officeDocument/2006/relationships/hyperlink" Target="http://edugid.ru/zakon-ob-obrazovanii-v-rf?tmpl=component&amp;print=1&amp;page="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99</Pages>
  <Words>72937</Words>
  <Characters>415743</Characters>
  <Application>Microsoft Office Word</Application>
  <DocSecurity>0</DocSecurity>
  <Lines>3464</Lines>
  <Paragraphs>975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487705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asd</dc:creator>
  <cp:keywords/>
  <dc:description/>
  <cp:lastModifiedBy>asd</cp:lastModifiedBy>
  <cp:revision>6</cp:revision>
  <dcterms:created xsi:type="dcterms:W3CDTF">2013-07-30T13:15:00Z</dcterms:created>
  <dcterms:modified xsi:type="dcterms:W3CDTF">2013-07-30T13:23:00Z</dcterms:modified>
</cp:coreProperties>
</file>